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38" w:rsidRPr="00202D13" w:rsidRDefault="00F757E7">
      <w:pPr>
        <w:pStyle w:val="Textoindependiente2"/>
        <w:widowControl w:val="0"/>
        <w:jc w:val="center"/>
        <w:rPr>
          <w:lang w:val="es-AR"/>
        </w:rPr>
      </w:pPr>
      <w:r w:rsidRPr="00202D13">
        <w:rPr>
          <w:b w:val="0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80645</wp:posOffset>
                </wp:positionV>
                <wp:extent cx="6858000" cy="934529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452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50DDF" id="Rectangle 4" o:spid="_x0000_s1026" style="position:absolute;margin-left:-13.8pt;margin-top:6.35pt;width:540pt;height:7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" o:allowincell="f" filled="f" strokecolor="gray" strokeweight="2pt"/>
            </w:pict>
          </mc:Fallback>
        </mc:AlternateContent>
      </w:r>
    </w:p>
    <w:p w:rsidR="00BE0338" w:rsidRDefault="00BE0338">
      <w:pPr>
        <w:pStyle w:val="Textoindependiente2"/>
        <w:widowControl w:val="0"/>
        <w:jc w:val="center"/>
        <w:rPr>
          <w:lang w:val="es-AR"/>
        </w:rPr>
      </w:pPr>
    </w:p>
    <w:p w:rsidR="001E7F4A" w:rsidRDefault="001E7F4A">
      <w:pPr>
        <w:pStyle w:val="Textoindependiente2"/>
        <w:widowControl w:val="0"/>
        <w:jc w:val="center"/>
        <w:rPr>
          <w:lang w:val="es-AR"/>
        </w:rPr>
      </w:pPr>
    </w:p>
    <w:p w:rsidR="001E7F4A" w:rsidRPr="00202D13" w:rsidRDefault="005A01B6">
      <w:pPr>
        <w:pStyle w:val="Textoindependiente2"/>
        <w:widowControl w:val="0"/>
        <w:jc w:val="center"/>
        <w:rPr>
          <w:lang w:val="es-AR"/>
        </w:rPr>
      </w:pPr>
      <w:r w:rsidRPr="00202D13">
        <w:rPr>
          <w:noProof/>
          <w:lang w:val="es-AR" w:eastAsia="es-A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17532</wp:posOffset>
            </wp:positionV>
            <wp:extent cx="2129155" cy="2388235"/>
            <wp:effectExtent l="0" t="0" r="4445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0338" w:rsidRPr="00202D13" w:rsidRDefault="0068280D" w:rsidP="0068280D">
      <w:pPr>
        <w:pStyle w:val="Textoindependiente2"/>
        <w:widowControl w:val="0"/>
        <w:rPr>
          <w:lang w:val="es-AR"/>
        </w:rPr>
      </w:pPr>
      <w:r>
        <w:rPr>
          <w:lang w:val="es-AR"/>
        </w:rPr>
        <w:br w:type="textWrapping" w:clear="all"/>
      </w:r>
    </w:p>
    <w:p w:rsidR="00BE0338" w:rsidRPr="00202D13" w:rsidRDefault="00BE0338">
      <w:pPr>
        <w:pStyle w:val="Textoindependiente2"/>
        <w:widowControl w:val="0"/>
        <w:jc w:val="center"/>
        <w:rPr>
          <w:lang w:val="es-AR"/>
        </w:rPr>
      </w:pP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Distribuidora de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del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entro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Distribuidora de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uyana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45F6" w:rsidRDefault="00A745F6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5F6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PAC </w:t>
      </w:r>
    </w:p>
    <w:p w:rsidR="00200C89" w:rsidRPr="00F757E7" w:rsidRDefault="00A745F6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5F6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 de Aseguramiento de la Calidad</w:t>
      </w:r>
    </w:p>
    <w:p w:rsidR="006119A5" w:rsidRPr="00F757E7" w:rsidRDefault="00F757E7" w:rsidP="006119A5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7E7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</w:t>
      </w:r>
      <w:r w:rsidR="006119A5" w:rsidRPr="00F757E7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A745F6" w:rsidRPr="00A745F6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Actividades de Inspección en Obra</w:t>
      </w:r>
    </w:p>
    <w:p w:rsidR="00E94625" w:rsidRPr="00F757E7" w:rsidRDefault="00E94625" w:rsidP="006119A5">
      <w:pPr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338" w:rsidRPr="00202D13" w:rsidRDefault="00BE0338">
      <w:pPr>
        <w:jc w:val="center"/>
        <w:rPr>
          <w:rFonts w:ascii="Arial" w:hAnsi="Arial"/>
          <w:i/>
          <w:sz w:val="22"/>
          <w:lang w:val="es-AR"/>
        </w:rPr>
      </w:pPr>
    </w:p>
    <w:p w:rsidR="00BE0338" w:rsidRPr="00202D13" w:rsidRDefault="00BE0338">
      <w:pPr>
        <w:jc w:val="center"/>
        <w:rPr>
          <w:rFonts w:ascii="Arial" w:hAnsi="Arial"/>
          <w:i/>
          <w:sz w:val="22"/>
          <w:lang w:val="es-AR"/>
        </w:rPr>
      </w:pPr>
    </w:p>
    <w:p w:rsidR="00BE0338" w:rsidRPr="00202D13" w:rsidRDefault="00BE0338">
      <w:pPr>
        <w:jc w:val="center"/>
        <w:rPr>
          <w:rFonts w:ascii="Arial" w:hAnsi="Arial"/>
          <w:i/>
          <w:sz w:val="22"/>
          <w:lang w:val="es-AR"/>
        </w:rPr>
      </w:pPr>
    </w:p>
    <w:p w:rsidR="00BE0338" w:rsidRPr="00202D13" w:rsidRDefault="00BE0338">
      <w:pPr>
        <w:jc w:val="center"/>
        <w:rPr>
          <w:rFonts w:ascii="Arial" w:hAnsi="Arial"/>
          <w:i/>
          <w:sz w:val="22"/>
          <w:lang w:val="es-AR"/>
        </w:rPr>
      </w:pPr>
    </w:p>
    <w:p w:rsidR="00BE0338" w:rsidRPr="00F757E7" w:rsidRDefault="00F757E7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7E7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Gerencia de Ingeniería</w:t>
      </w:r>
    </w:p>
    <w:p w:rsidR="001E7F4A" w:rsidRPr="00F757E7" w:rsidRDefault="001E7F4A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45F6" w:rsidRDefault="00F757E7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7E7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Área </w:t>
      </w:r>
    </w:p>
    <w:p w:rsidR="00BE0338" w:rsidRPr="00F757E7" w:rsidRDefault="00A745F6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Gestión de la Calidad</w:t>
      </w:r>
    </w:p>
    <w:p w:rsidR="00BE0338" w:rsidRDefault="00BE0338">
      <w:pPr>
        <w:pStyle w:val="Textoindependiente2"/>
        <w:widowControl w:val="0"/>
        <w:rPr>
          <w:sz w:val="32"/>
          <w:lang w:val="es-AR"/>
        </w:rPr>
      </w:pPr>
    </w:p>
    <w:p w:rsidR="00200C89" w:rsidRDefault="00200C89">
      <w:pPr>
        <w:pStyle w:val="Textoindependiente2"/>
        <w:widowControl w:val="0"/>
        <w:rPr>
          <w:sz w:val="32"/>
          <w:lang w:val="es-AR"/>
        </w:rPr>
      </w:pPr>
    </w:p>
    <w:p w:rsidR="001E7F4A" w:rsidRDefault="001E7F4A">
      <w:pPr>
        <w:pStyle w:val="Textoindependiente2"/>
        <w:widowControl w:val="0"/>
        <w:jc w:val="center"/>
        <w:rPr>
          <w:b w:val="0"/>
          <w:i w:val="0"/>
          <w:lang w:val="es-AR"/>
        </w:rPr>
      </w:pPr>
    </w:p>
    <w:p w:rsidR="001E7F4A" w:rsidRDefault="00F757E7">
      <w:pPr>
        <w:pStyle w:val="Textoindependiente2"/>
        <w:widowControl w:val="0"/>
        <w:jc w:val="center"/>
        <w:rPr>
          <w:b w:val="0"/>
          <w:i w:val="0"/>
          <w:lang w:val="es-AR"/>
        </w:rPr>
      </w:pPr>
      <w:r>
        <w:rPr>
          <w:b w:val="0"/>
          <w:i w:val="0"/>
          <w:lang w:val="es-AR"/>
        </w:rPr>
        <w:t xml:space="preserve">Versión </w:t>
      </w:r>
      <w:r w:rsidR="00A745F6">
        <w:rPr>
          <w:b w:val="0"/>
          <w:i w:val="0"/>
          <w:lang w:val="es-AR"/>
        </w:rPr>
        <w:t>0</w:t>
      </w:r>
    </w:p>
    <w:p w:rsidR="001E7F4A" w:rsidRPr="00202D13" w:rsidRDefault="00AE15F4">
      <w:pPr>
        <w:pStyle w:val="Textoindependiente2"/>
        <w:widowControl w:val="0"/>
        <w:jc w:val="center"/>
        <w:rPr>
          <w:b w:val="0"/>
          <w:i w:val="0"/>
          <w:lang w:val="es-AR"/>
        </w:rPr>
      </w:pPr>
      <w:r>
        <w:rPr>
          <w:b w:val="0"/>
          <w:i w:val="0"/>
          <w:lang w:val="es-AR"/>
        </w:rPr>
        <w:t>20</w:t>
      </w:r>
      <w:r w:rsidR="00F757E7">
        <w:rPr>
          <w:b w:val="0"/>
          <w:i w:val="0"/>
          <w:lang w:val="es-AR"/>
        </w:rPr>
        <w:t>/</w:t>
      </w:r>
      <w:r w:rsidR="00AF453F">
        <w:rPr>
          <w:b w:val="0"/>
          <w:i w:val="0"/>
          <w:lang w:val="es-AR"/>
        </w:rPr>
        <w:t>0</w:t>
      </w:r>
      <w:r>
        <w:rPr>
          <w:b w:val="0"/>
          <w:i w:val="0"/>
          <w:lang w:val="es-AR"/>
        </w:rPr>
        <w:t>3</w:t>
      </w:r>
      <w:r w:rsidR="00F757E7">
        <w:rPr>
          <w:b w:val="0"/>
          <w:i w:val="0"/>
          <w:lang w:val="es-AR"/>
        </w:rPr>
        <w:t>/1</w:t>
      </w:r>
      <w:r w:rsidR="00A745F6">
        <w:rPr>
          <w:b w:val="0"/>
          <w:i w:val="0"/>
          <w:lang w:val="es-AR"/>
        </w:rPr>
        <w:t>7</w:t>
      </w:r>
    </w:p>
    <w:p w:rsidR="00BE0338" w:rsidRPr="00202D13" w:rsidRDefault="00BE0338">
      <w:pPr>
        <w:pStyle w:val="Textoindependiente2"/>
        <w:widowControl w:val="0"/>
        <w:jc w:val="center"/>
        <w:rPr>
          <w:b w:val="0"/>
          <w:i w:val="0"/>
          <w:lang w:val="es-AR"/>
        </w:rPr>
      </w:pPr>
    </w:p>
    <w:p w:rsidR="00BE0338" w:rsidRPr="00202D13" w:rsidRDefault="00BE0338">
      <w:pPr>
        <w:pStyle w:val="Textoindependiente2"/>
        <w:widowControl w:val="0"/>
        <w:jc w:val="center"/>
        <w:rPr>
          <w:b w:val="0"/>
          <w:i w:val="0"/>
          <w:lang w:val="es-AR"/>
        </w:rPr>
      </w:pPr>
    </w:p>
    <w:p w:rsidR="00BE0338" w:rsidRPr="00202D13" w:rsidRDefault="00BE0338">
      <w:pPr>
        <w:jc w:val="center"/>
        <w:rPr>
          <w:rFonts w:ascii="Arial" w:hAnsi="Arial"/>
          <w:b/>
          <w:i/>
          <w:lang w:val="es-AR"/>
        </w:rPr>
        <w:sectPr w:rsidR="00BE0338" w:rsidRPr="00202D13">
          <w:headerReference w:type="even" r:id="rId9"/>
          <w:headerReference w:type="default" r:id="rId10"/>
          <w:headerReference w:type="first" r:id="rId11"/>
          <w:pgSz w:w="11907" w:h="16840" w:code="9"/>
          <w:pgMar w:top="851" w:right="851" w:bottom="851" w:left="851" w:header="567" w:footer="567" w:gutter="0"/>
          <w:cols w:space="720"/>
          <w:titlePg/>
        </w:sectPr>
      </w:pPr>
    </w:p>
    <w:p w:rsidR="00BE0338" w:rsidRPr="00202D13" w:rsidRDefault="00BE0338">
      <w:pPr>
        <w:jc w:val="both"/>
        <w:rPr>
          <w:rFonts w:ascii="Arial" w:hAnsi="Arial"/>
          <w:b/>
          <w:sz w:val="24"/>
          <w:lang w:val="es-AR"/>
        </w:rPr>
      </w:pPr>
    </w:p>
    <w:p w:rsidR="00BE0338" w:rsidRPr="00202D13" w:rsidRDefault="00BE0338">
      <w:pPr>
        <w:pStyle w:val="Default"/>
        <w:rPr>
          <w:b/>
          <w:lang w:val="es-AR"/>
        </w:rPr>
      </w:pPr>
      <w:r w:rsidRPr="00202D13">
        <w:rPr>
          <w:b/>
          <w:lang w:val="es-AR"/>
        </w:rPr>
        <w:t>HISTORIA DE REVISIONES</w:t>
      </w:r>
    </w:p>
    <w:p w:rsidR="00BE0338" w:rsidRPr="00202D13" w:rsidRDefault="00BE0338">
      <w:pPr>
        <w:pStyle w:val="Default"/>
        <w:rPr>
          <w:lang w:val="es-AR"/>
        </w:rPr>
      </w:pPr>
    </w:p>
    <w:p w:rsidR="00BE0338" w:rsidRPr="00202D13" w:rsidRDefault="00BE0338">
      <w:pPr>
        <w:pStyle w:val="Default"/>
        <w:rPr>
          <w:lang w:val="es-A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0"/>
        <w:gridCol w:w="5493"/>
        <w:gridCol w:w="1570"/>
      </w:tblGrid>
      <w:tr w:rsidR="00BE0338" w:rsidRPr="00502B1C" w:rsidTr="00502B1C">
        <w:trPr>
          <w:trHeight w:val="311"/>
          <w:jc w:val="center"/>
        </w:trPr>
        <w:tc>
          <w:tcPr>
            <w:tcW w:w="1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E0338" w:rsidRPr="00502B1C" w:rsidRDefault="00BE0338" w:rsidP="00502B1C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b/>
                <w:sz w:val="22"/>
                <w:szCs w:val="22"/>
                <w:lang w:val="es-AR"/>
              </w:rPr>
              <w:t>Revisión</w:t>
            </w:r>
          </w:p>
        </w:tc>
        <w:tc>
          <w:tcPr>
            <w:tcW w:w="54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E0338" w:rsidRPr="00502B1C" w:rsidRDefault="00BE0338" w:rsidP="00502B1C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b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E0338" w:rsidRPr="00502B1C" w:rsidRDefault="00BE0338" w:rsidP="00502B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b/>
                <w:sz w:val="22"/>
                <w:szCs w:val="22"/>
                <w:lang w:val="es-AR"/>
              </w:rPr>
              <w:t>Fecha</w:t>
            </w:r>
          </w:p>
        </w:tc>
      </w:tr>
      <w:tr w:rsidR="00BE0338" w:rsidRPr="00502B1C" w:rsidTr="00502B1C">
        <w:trPr>
          <w:trHeight w:val="294"/>
          <w:jc w:val="center"/>
        </w:trPr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:rsidR="00BE0338" w:rsidRPr="00502B1C" w:rsidRDefault="00BE0338" w:rsidP="00502B1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5493" w:type="dxa"/>
            <w:tcBorders>
              <w:top w:val="single" w:sz="8" w:space="0" w:color="auto"/>
            </w:tcBorders>
            <w:vAlign w:val="center"/>
          </w:tcPr>
          <w:p w:rsidR="00BE0338" w:rsidRPr="00502B1C" w:rsidRDefault="00BE0338" w:rsidP="00502B1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sz w:val="22"/>
                <w:szCs w:val="22"/>
                <w:lang w:val="es-AR"/>
              </w:rPr>
              <w:t>Versión Inicial.</w:t>
            </w:r>
          </w:p>
        </w:tc>
        <w:tc>
          <w:tcPr>
            <w:tcW w:w="1570" w:type="dxa"/>
            <w:tcBorders>
              <w:top w:val="single" w:sz="8" w:space="0" w:color="auto"/>
            </w:tcBorders>
            <w:vAlign w:val="center"/>
          </w:tcPr>
          <w:p w:rsidR="00BE0338" w:rsidRPr="00502B1C" w:rsidRDefault="00AE15F4" w:rsidP="00AE15F4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20</w:t>
            </w:r>
            <w:r w:rsidR="00A745F6">
              <w:rPr>
                <w:rFonts w:ascii="Arial" w:hAnsi="Arial" w:cs="Arial"/>
                <w:sz w:val="22"/>
                <w:szCs w:val="22"/>
                <w:lang w:val="es-AR"/>
              </w:rPr>
              <w:t>/0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3</w:t>
            </w:r>
            <w:r w:rsidR="00A745F6">
              <w:rPr>
                <w:rFonts w:ascii="Arial" w:hAnsi="Arial" w:cs="Arial"/>
                <w:sz w:val="22"/>
                <w:szCs w:val="22"/>
                <w:lang w:val="es-AR"/>
              </w:rPr>
              <w:t>/2017</w:t>
            </w:r>
          </w:p>
        </w:tc>
      </w:tr>
      <w:tr w:rsidR="00BE0338" w:rsidRPr="00502B1C" w:rsidTr="00502B1C">
        <w:trPr>
          <w:trHeight w:val="344"/>
          <w:jc w:val="center"/>
        </w:trPr>
        <w:tc>
          <w:tcPr>
            <w:tcW w:w="1110" w:type="dxa"/>
            <w:vAlign w:val="center"/>
          </w:tcPr>
          <w:p w:rsidR="00BE0338" w:rsidRPr="00502B1C" w:rsidRDefault="00BE0338" w:rsidP="00502B1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5493" w:type="dxa"/>
            <w:vAlign w:val="center"/>
          </w:tcPr>
          <w:p w:rsidR="00945991" w:rsidRPr="00502B1C" w:rsidRDefault="00945991" w:rsidP="00502B1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70" w:type="dxa"/>
            <w:vAlign w:val="center"/>
          </w:tcPr>
          <w:p w:rsidR="00BE0338" w:rsidRPr="00502B1C" w:rsidRDefault="00BE0338" w:rsidP="00502B1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BE0338" w:rsidRPr="00202D13" w:rsidRDefault="00BE0338">
      <w:pPr>
        <w:pStyle w:val="CM9"/>
        <w:spacing w:line="228" w:lineRule="atLeast"/>
        <w:jc w:val="both"/>
        <w:rPr>
          <w:b/>
          <w:lang w:val="es-AR"/>
        </w:rPr>
      </w:pPr>
    </w:p>
    <w:p w:rsidR="00BE0338" w:rsidRPr="00202D13" w:rsidRDefault="00BE0338">
      <w:pPr>
        <w:rPr>
          <w:rFonts w:ascii="Arial" w:hAnsi="Arial"/>
          <w:b/>
          <w:sz w:val="22"/>
          <w:u w:val="single"/>
          <w:lang w:val="es-AR"/>
        </w:rPr>
      </w:pPr>
      <w:r w:rsidRPr="00202D13">
        <w:rPr>
          <w:rFonts w:ascii="Arial" w:hAnsi="Arial"/>
          <w:b/>
          <w:sz w:val="22"/>
          <w:u w:val="single"/>
          <w:lang w:val="es-AR"/>
        </w:rPr>
        <w:br w:type="page"/>
      </w:r>
    </w:p>
    <w:p w:rsidR="003A2418" w:rsidRPr="003A2418" w:rsidRDefault="003A2418">
      <w:pPr>
        <w:pStyle w:val="Default"/>
        <w:rPr>
          <w:sz w:val="22"/>
          <w:szCs w:val="22"/>
          <w:lang w:val="es-AR"/>
        </w:rPr>
      </w:pPr>
    </w:p>
    <w:p w:rsidR="0048334B" w:rsidRDefault="0048334B" w:rsidP="0048334B">
      <w:pPr>
        <w:pStyle w:val="CM9"/>
        <w:spacing w:line="228" w:lineRule="atLeast"/>
        <w:jc w:val="both"/>
        <w:rPr>
          <w:lang w:val="es-ES"/>
        </w:rPr>
      </w:pPr>
      <w:r>
        <w:rPr>
          <w:b/>
          <w:lang w:val="es-ES"/>
        </w:rPr>
        <w:t>TABLA DE CONTENIDO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                                </w:t>
      </w:r>
      <w:r>
        <w:rPr>
          <w:b/>
          <w:sz w:val="20"/>
          <w:lang w:val="es-ES"/>
        </w:rPr>
        <w:t>Página</w:t>
      </w:r>
    </w:p>
    <w:p w:rsidR="0048334B" w:rsidRPr="003644AC" w:rsidRDefault="0048334B" w:rsidP="0048334B">
      <w:pPr>
        <w:pStyle w:val="Default"/>
        <w:rPr>
          <w:rFonts w:cs="Arial"/>
          <w:sz w:val="22"/>
          <w:szCs w:val="22"/>
          <w:lang w:val="es-ES"/>
        </w:rPr>
      </w:pPr>
    </w:p>
    <w:p w:rsidR="00056A7C" w:rsidRPr="00056A7C" w:rsidRDefault="0048334B">
      <w:pPr>
        <w:pStyle w:val="TDC1"/>
        <w:tabs>
          <w:tab w:val="left" w:pos="400"/>
          <w:tab w:val="right" w:leader="dot" w:pos="9345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s-AR" w:eastAsia="es-AR"/>
        </w:rPr>
      </w:pPr>
      <w:r w:rsidRPr="003644AC">
        <w:rPr>
          <w:rFonts w:ascii="Arial" w:hAnsi="Arial" w:cs="Arial"/>
          <w:sz w:val="22"/>
          <w:szCs w:val="22"/>
          <w:lang w:val="es-AR"/>
        </w:rPr>
        <w:fldChar w:fldCharType="begin"/>
      </w:r>
      <w:r w:rsidRPr="003644AC">
        <w:rPr>
          <w:rFonts w:ascii="Arial" w:hAnsi="Arial" w:cs="Arial"/>
          <w:sz w:val="22"/>
          <w:szCs w:val="22"/>
          <w:lang w:val="es-AR"/>
        </w:rPr>
        <w:instrText xml:space="preserve"> TOC \o "1-1" \h \z \u </w:instrText>
      </w:r>
      <w:r w:rsidRPr="003644AC">
        <w:rPr>
          <w:rFonts w:ascii="Arial" w:hAnsi="Arial" w:cs="Arial"/>
          <w:sz w:val="22"/>
          <w:szCs w:val="22"/>
          <w:lang w:val="es-AR"/>
        </w:rPr>
        <w:fldChar w:fldCharType="separate"/>
      </w:r>
      <w:hyperlink w:anchor="_Toc474233338" w:history="1">
        <w:r w:rsidR="00056A7C" w:rsidRPr="00056A7C">
          <w:rPr>
            <w:rStyle w:val="Hipervnculo"/>
            <w:rFonts w:ascii="Arial" w:hAnsi="Arial" w:cs="Arial"/>
            <w:noProof/>
            <w:sz w:val="22"/>
            <w:szCs w:val="22"/>
          </w:rPr>
          <w:t>1.</w:t>
        </w:r>
        <w:r w:rsidR="00056A7C" w:rsidRPr="00056A7C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s-AR" w:eastAsia="es-AR"/>
          </w:rPr>
          <w:tab/>
        </w:r>
        <w:r w:rsidR="00056A7C" w:rsidRPr="00056A7C">
          <w:rPr>
            <w:rStyle w:val="Hipervnculo"/>
            <w:rFonts w:ascii="Arial" w:hAnsi="Arial" w:cs="Arial"/>
            <w:noProof/>
            <w:sz w:val="22"/>
            <w:szCs w:val="22"/>
          </w:rPr>
          <w:t>OBJETO</w:t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_Toc474233338 \h </w:instrText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056A7C" w:rsidRPr="00056A7C" w:rsidRDefault="00ED2BAE">
      <w:pPr>
        <w:pStyle w:val="TDC1"/>
        <w:tabs>
          <w:tab w:val="left" w:pos="400"/>
          <w:tab w:val="right" w:leader="dot" w:pos="9345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474233339" w:history="1">
        <w:r w:rsidR="00056A7C" w:rsidRPr="00056A7C">
          <w:rPr>
            <w:rStyle w:val="Hipervnculo"/>
            <w:rFonts w:ascii="Arial" w:hAnsi="Arial" w:cs="Arial"/>
            <w:noProof/>
            <w:sz w:val="22"/>
            <w:szCs w:val="22"/>
          </w:rPr>
          <w:t>2.</w:t>
        </w:r>
        <w:r w:rsidR="00056A7C" w:rsidRPr="00056A7C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s-AR" w:eastAsia="es-AR"/>
          </w:rPr>
          <w:tab/>
        </w:r>
        <w:r w:rsidR="00056A7C" w:rsidRPr="00056A7C">
          <w:rPr>
            <w:rStyle w:val="Hipervnculo"/>
            <w:rFonts w:ascii="Arial" w:hAnsi="Arial" w:cs="Arial"/>
            <w:noProof/>
            <w:sz w:val="22"/>
            <w:szCs w:val="22"/>
          </w:rPr>
          <w:t>ALCANCE</w:t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_Toc474233339 \h </w:instrText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056A7C" w:rsidRPr="00056A7C" w:rsidRDefault="00ED2BAE">
      <w:pPr>
        <w:pStyle w:val="TDC1"/>
        <w:tabs>
          <w:tab w:val="left" w:pos="400"/>
          <w:tab w:val="right" w:leader="dot" w:pos="9345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474233340" w:history="1">
        <w:r w:rsidR="00056A7C" w:rsidRPr="00056A7C">
          <w:rPr>
            <w:rStyle w:val="Hipervnculo"/>
            <w:rFonts w:ascii="Arial" w:hAnsi="Arial" w:cs="Arial"/>
            <w:noProof/>
            <w:sz w:val="22"/>
            <w:szCs w:val="22"/>
          </w:rPr>
          <w:t>3.</w:t>
        </w:r>
        <w:r w:rsidR="00056A7C" w:rsidRPr="00056A7C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s-AR" w:eastAsia="es-AR"/>
          </w:rPr>
          <w:tab/>
        </w:r>
        <w:r w:rsidR="00056A7C" w:rsidRPr="00056A7C">
          <w:rPr>
            <w:rStyle w:val="Hipervnculo"/>
            <w:rFonts w:ascii="Arial" w:hAnsi="Arial" w:cs="Arial"/>
            <w:noProof/>
            <w:sz w:val="22"/>
            <w:szCs w:val="22"/>
          </w:rPr>
          <w:t>DESARROLLO</w:t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_Toc474233340 \h </w:instrText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056A7C" w:rsidRDefault="00ED2BAE">
      <w:pPr>
        <w:pStyle w:val="TDC1"/>
        <w:tabs>
          <w:tab w:val="left" w:pos="40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474233341" w:history="1">
        <w:r w:rsidR="00056A7C" w:rsidRPr="00056A7C">
          <w:rPr>
            <w:rStyle w:val="Hipervnculo"/>
            <w:rFonts w:ascii="Arial" w:hAnsi="Arial" w:cs="Arial"/>
            <w:noProof/>
            <w:sz w:val="22"/>
            <w:szCs w:val="22"/>
          </w:rPr>
          <w:t>4.</w:t>
        </w:r>
        <w:r w:rsidR="00056A7C" w:rsidRPr="00056A7C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s-AR" w:eastAsia="es-AR"/>
          </w:rPr>
          <w:tab/>
        </w:r>
        <w:r w:rsidR="00056A7C" w:rsidRPr="00056A7C">
          <w:rPr>
            <w:rStyle w:val="Hipervnculo"/>
            <w:rFonts w:ascii="Arial" w:hAnsi="Arial" w:cs="Arial"/>
            <w:noProof/>
            <w:sz w:val="22"/>
            <w:szCs w:val="22"/>
          </w:rPr>
          <w:t>REGISTROS</w:t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_Toc474233341 \h </w:instrText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="00056A7C" w:rsidRPr="00056A7C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44568C" w:rsidRDefault="0048334B" w:rsidP="0048334B">
      <w:pPr>
        <w:spacing w:line="360" w:lineRule="auto"/>
        <w:rPr>
          <w:rFonts w:ascii="Arial" w:hAnsi="Arial" w:cs="Arial"/>
          <w:lang w:val="es-MX"/>
        </w:rPr>
      </w:pPr>
      <w:r w:rsidRPr="003644AC">
        <w:rPr>
          <w:rFonts w:ascii="Arial" w:hAnsi="Arial" w:cs="Arial"/>
          <w:sz w:val="22"/>
          <w:szCs w:val="22"/>
          <w:lang w:val="es-AR"/>
        </w:rPr>
        <w:fldChar w:fldCharType="end"/>
      </w: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3644AC" w:rsidRDefault="003644AC" w:rsidP="003644AC">
      <w:pPr>
        <w:pStyle w:val="Default"/>
        <w:rPr>
          <w:sz w:val="22"/>
          <w:u w:val="single"/>
        </w:rPr>
      </w:pPr>
    </w:p>
    <w:p w:rsidR="00C43CF5" w:rsidRDefault="00C43CF5" w:rsidP="003644AC">
      <w:pPr>
        <w:pStyle w:val="Default"/>
        <w:rPr>
          <w:sz w:val="22"/>
          <w:u w:val="single"/>
        </w:rPr>
      </w:pPr>
    </w:p>
    <w:p w:rsidR="003644AC" w:rsidRDefault="003644AC" w:rsidP="003644AC">
      <w:pPr>
        <w:pStyle w:val="Ttulo1"/>
        <w:numPr>
          <w:ilvl w:val="0"/>
          <w:numId w:val="2"/>
        </w:numPr>
      </w:pPr>
      <w:bookmarkStart w:id="0" w:name="_Toc474233338"/>
      <w:r>
        <w:t>OBJETO</w:t>
      </w:r>
      <w:bookmarkEnd w:id="0"/>
    </w:p>
    <w:p w:rsidR="0048334B" w:rsidRDefault="00C43CF5" w:rsidP="0048334B">
      <w:pPr>
        <w:jc w:val="both"/>
        <w:rPr>
          <w:rFonts w:ascii="Arial" w:hAnsi="Arial"/>
          <w:sz w:val="22"/>
          <w:lang w:val="es-AR"/>
        </w:rPr>
      </w:pPr>
      <w:r w:rsidRPr="00C43CF5">
        <w:rPr>
          <w:rFonts w:ascii="Arial" w:hAnsi="Arial"/>
          <w:sz w:val="22"/>
          <w:lang w:val="es-AR"/>
        </w:rPr>
        <w:t>Dar pautas generales para las operaciones de unión por fusión o por soldadura en la construcción de líneas de transmisión o distribución.</w:t>
      </w:r>
    </w:p>
    <w:p w:rsidR="00C43CF5" w:rsidRDefault="00C43CF5" w:rsidP="0048334B">
      <w:pPr>
        <w:jc w:val="both"/>
        <w:rPr>
          <w:rFonts w:ascii="Arial" w:hAnsi="Arial"/>
          <w:sz w:val="22"/>
        </w:rPr>
      </w:pPr>
    </w:p>
    <w:p w:rsidR="00C43CF5" w:rsidRDefault="00C43CF5" w:rsidP="0048334B">
      <w:pPr>
        <w:jc w:val="both"/>
        <w:rPr>
          <w:rFonts w:ascii="Arial" w:hAnsi="Arial"/>
          <w:sz w:val="22"/>
        </w:rPr>
      </w:pPr>
    </w:p>
    <w:p w:rsidR="0048334B" w:rsidRDefault="0048334B" w:rsidP="0048334B">
      <w:pPr>
        <w:pStyle w:val="Ttulo1"/>
        <w:numPr>
          <w:ilvl w:val="0"/>
          <w:numId w:val="2"/>
        </w:numPr>
      </w:pPr>
      <w:bookmarkStart w:id="1" w:name="_Toc474233339"/>
      <w:r>
        <w:t>ALCANCE</w:t>
      </w:r>
      <w:bookmarkEnd w:id="1"/>
    </w:p>
    <w:p w:rsidR="003644AC" w:rsidRDefault="00C43CF5" w:rsidP="0048334B">
      <w:pPr>
        <w:jc w:val="both"/>
        <w:rPr>
          <w:rFonts w:ascii="Arial" w:hAnsi="Arial"/>
          <w:sz w:val="22"/>
        </w:rPr>
      </w:pPr>
      <w:r w:rsidRPr="00C43CF5">
        <w:rPr>
          <w:rFonts w:ascii="Arial" w:hAnsi="Arial"/>
          <w:sz w:val="22"/>
        </w:rPr>
        <w:t>Las uniones por fusión o soldadura en obras de construcción de líneas de transmisión o distribución.</w:t>
      </w:r>
    </w:p>
    <w:p w:rsidR="00C43CF5" w:rsidRDefault="00C43CF5" w:rsidP="0048334B">
      <w:pPr>
        <w:jc w:val="both"/>
        <w:rPr>
          <w:rFonts w:ascii="Arial" w:hAnsi="Arial"/>
          <w:sz w:val="22"/>
        </w:rPr>
      </w:pPr>
    </w:p>
    <w:p w:rsidR="00E32898" w:rsidRDefault="00E32898" w:rsidP="00E32898">
      <w:pPr>
        <w:jc w:val="both"/>
        <w:rPr>
          <w:rFonts w:ascii="Arial" w:hAnsi="Arial"/>
          <w:sz w:val="22"/>
        </w:rPr>
      </w:pPr>
    </w:p>
    <w:p w:rsidR="00E32898" w:rsidRDefault="00E32898" w:rsidP="00E32898">
      <w:pPr>
        <w:pStyle w:val="Ttulo1"/>
        <w:numPr>
          <w:ilvl w:val="0"/>
          <w:numId w:val="2"/>
        </w:numPr>
      </w:pPr>
      <w:r>
        <w:t>ALCANCE</w:t>
      </w:r>
    </w:p>
    <w:p w:rsidR="00E32898" w:rsidRDefault="00E32898" w:rsidP="00E32898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GC: </w:t>
      </w:r>
      <w:r>
        <w:rPr>
          <w:rFonts w:ascii="Arial" w:hAnsi="Arial"/>
          <w:sz w:val="22"/>
        </w:rPr>
        <w:t>Área Gestión de la Calidad de Materiales y Gas.</w:t>
      </w:r>
    </w:p>
    <w:p w:rsidR="00E32898" w:rsidRDefault="00E32898" w:rsidP="00E3289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DGC: </w:t>
      </w:r>
      <w:r>
        <w:rPr>
          <w:rFonts w:ascii="Arial" w:hAnsi="Arial"/>
          <w:sz w:val="22"/>
        </w:rPr>
        <w:t>Distribuidora de Gas del Centro.</w:t>
      </w:r>
    </w:p>
    <w:p w:rsidR="00E32898" w:rsidRDefault="00E32898" w:rsidP="00E32898">
      <w:pPr>
        <w:jc w:val="both"/>
        <w:rPr>
          <w:rFonts w:ascii="Arial" w:hAnsi="Arial"/>
          <w:sz w:val="22"/>
        </w:rPr>
      </w:pPr>
      <w:r w:rsidRPr="003D6085">
        <w:rPr>
          <w:rFonts w:ascii="Arial" w:hAnsi="Arial"/>
          <w:b/>
          <w:sz w:val="22"/>
        </w:rPr>
        <w:t>END:</w:t>
      </w:r>
      <w:r>
        <w:rPr>
          <w:rFonts w:ascii="Arial" w:hAnsi="Arial"/>
          <w:sz w:val="22"/>
        </w:rPr>
        <w:t xml:space="preserve"> Ensayo no destructivo.</w:t>
      </w:r>
    </w:p>
    <w:p w:rsidR="00E32898" w:rsidRPr="003D6085" w:rsidRDefault="00E32898" w:rsidP="00E32898">
      <w:pPr>
        <w:rPr>
          <w:lang w:val="es-AR"/>
        </w:rPr>
      </w:pPr>
      <w:r w:rsidRPr="003D6085">
        <w:rPr>
          <w:rFonts w:ascii="Arial" w:hAnsi="Arial"/>
          <w:b/>
          <w:sz w:val="22"/>
        </w:rPr>
        <w:t>EPS:</w:t>
      </w:r>
      <w:r>
        <w:rPr>
          <w:rFonts w:ascii="Arial" w:hAnsi="Arial"/>
          <w:sz w:val="22"/>
        </w:rPr>
        <w:t xml:space="preserve"> Especificación de Procedimiento de Soldadura.</w:t>
      </w:r>
    </w:p>
    <w:p w:rsidR="00E32898" w:rsidRPr="005328B8" w:rsidRDefault="00E32898" w:rsidP="00E32898">
      <w:pPr>
        <w:rPr>
          <w:lang w:val="es-AR"/>
        </w:rPr>
      </w:pPr>
    </w:p>
    <w:p w:rsidR="00E32898" w:rsidRDefault="00E32898" w:rsidP="00E32898">
      <w:pPr>
        <w:jc w:val="both"/>
        <w:rPr>
          <w:rFonts w:ascii="Arial" w:hAnsi="Arial"/>
          <w:sz w:val="22"/>
        </w:rPr>
      </w:pPr>
    </w:p>
    <w:p w:rsidR="00E32898" w:rsidRDefault="00E32898" w:rsidP="00E32898">
      <w:pPr>
        <w:pStyle w:val="Ttulo1"/>
        <w:numPr>
          <w:ilvl w:val="0"/>
          <w:numId w:val="2"/>
        </w:numPr>
      </w:pPr>
      <w:r>
        <w:t>GENERALIDADES</w:t>
      </w:r>
    </w:p>
    <w:p w:rsidR="00E32898" w:rsidRDefault="00E32898" w:rsidP="00E32898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Por soldadura de caño en el presente instructivo se entenderá la soldadura circunferencial que une dos secciones de caño, una sección de caño con un accesorio, o accesorios entre sí. </w:t>
      </w:r>
    </w:p>
    <w:p w:rsidR="00E32898" w:rsidRDefault="00E32898" w:rsidP="00E32898">
      <w:pPr>
        <w:jc w:val="both"/>
        <w:rPr>
          <w:rFonts w:ascii="Arial" w:hAnsi="Arial"/>
          <w:sz w:val="22"/>
          <w:lang w:val="es-AR"/>
        </w:rPr>
      </w:pPr>
    </w:p>
    <w:p w:rsidR="00E32898" w:rsidRDefault="00E32898" w:rsidP="00E32898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La fusión de caños de polietileno abarcará los procesos de termofusión y electrofusión especificados por la Norma NAG-140.</w:t>
      </w:r>
    </w:p>
    <w:p w:rsidR="00E32898" w:rsidRPr="0048334B" w:rsidRDefault="00E32898" w:rsidP="0048334B">
      <w:pPr>
        <w:jc w:val="both"/>
        <w:rPr>
          <w:rFonts w:ascii="Arial" w:hAnsi="Arial"/>
          <w:sz w:val="22"/>
        </w:rPr>
      </w:pPr>
    </w:p>
    <w:bookmarkStart w:id="2" w:name="_Toc474233340"/>
    <w:p w:rsidR="003644AC" w:rsidRDefault="003644AC" w:rsidP="003644AC">
      <w:pPr>
        <w:pStyle w:val="Ttulo1"/>
        <w:numPr>
          <w:ilvl w:val="0"/>
          <w:numId w:val="2"/>
        </w:num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2178050</wp:posOffset>
                </wp:positionV>
                <wp:extent cx="339725" cy="244475"/>
                <wp:effectExtent l="0" t="0" r="317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CF5" w:rsidRDefault="00C43CF5" w:rsidP="003644AC">
                            <w:pPr>
                              <w:rPr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454.9pt;margin-top:171.5pt;width:26.75pt;height: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" o:allowincell="f" filled="f" fillcolor="#0c9" stroked="f">
                <v:textbox>
                  <w:txbxContent>
                    <w:p w:rsidR="00C43CF5" w:rsidRDefault="00C43CF5" w:rsidP="003644AC">
                      <w:pPr>
                        <w:rPr>
                          <w:snapToGrid w:val="0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3020695</wp:posOffset>
                </wp:positionV>
                <wp:extent cx="381000" cy="244475"/>
                <wp:effectExtent l="0" t="1270" r="1905" b="190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CF5" w:rsidRDefault="00C43CF5" w:rsidP="003644AC">
                            <w:pPr>
                              <w:rPr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378.25pt;margin-top:237.85pt;width:30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" o:allowincell="f" filled="f" fillcolor="#0c9" stroked="f">
                <v:textbox>
                  <w:txbxContent>
                    <w:p w:rsidR="00C43CF5" w:rsidRDefault="00C43CF5" w:rsidP="003644AC">
                      <w:pPr>
                        <w:rPr>
                          <w:snapToGrid w:val="0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DESARROLLO</w:t>
      </w:r>
      <w:bookmarkEnd w:id="2"/>
      <w:r>
        <w:t xml:space="preserve"> </w:t>
      </w:r>
    </w:p>
    <w:p w:rsidR="00E32898" w:rsidRPr="00E32898" w:rsidRDefault="00E32898" w:rsidP="00E32898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E32898">
        <w:rPr>
          <w:rFonts w:ascii="Arial" w:hAnsi="Arial" w:cs="Arial"/>
          <w:b/>
          <w:sz w:val="22"/>
          <w:szCs w:val="22"/>
          <w:u w:val="single"/>
          <w:lang w:val="es-AR"/>
        </w:rPr>
        <w:t>Fusión en cañería de polietileno</w:t>
      </w:r>
    </w:p>
    <w:p w:rsidR="00E32898" w:rsidRPr="00E32898" w:rsidRDefault="00E32898" w:rsidP="00E32898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E32898" w:rsidRPr="00E32898" w:rsidRDefault="00E32898" w:rsidP="00E32898">
      <w:pPr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La fusión de cañería de polietileno se llevará a cabo cumpliendo con todos los lineamientos de la Nag-140.</w:t>
      </w:r>
    </w:p>
    <w:p w:rsidR="00E32898" w:rsidRPr="00E32898" w:rsidRDefault="00E32898" w:rsidP="00E32898">
      <w:pPr>
        <w:jc w:val="both"/>
        <w:rPr>
          <w:lang w:val="es-AR"/>
        </w:rPr>
      </w:pPr>
      <w:r w:rsidRPr="00E32898">
        <w:rPr>
          <w:rFonts w:ascii="Arial" w:hAnsi="Arial"/>
          <w:sz w:val="22"/>
          <w:lang w:val="es-AR"/>
        </w:rPr>
        <w:t xml:space="preserve">En aquellas obras en que aplique la NAG-136, la </w:t>
      </w:r>
      <w:r w:rsidRPr="00E32898">
        <w:rPr>
          <w:rFonts w:ascii="Arial" w:hAnsi="Arial" w:cs="Arial"/>
          <w:sz w:val="22"/>
          <w:szCs w:val="22"/>
          <w:lang w:val="es-AR"/>
        </w:rPr>
        <w:t>fusión de cañería de polietileno se llevará a cabo cumpliendo los requisitos establecidos en dicha norma.</w:t>
      </w:r>
    </w:p>
    <w:p w:rsidR="00E32898" w:rsidRPr="00E32898" w:rsidRDefault="00E32898" w:rsidP="00E3289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E32898" w:rsidRPr="00E32898" w:rsidRDefault="00E32898" w:rsidP="00E32898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E32898">
        <w:rPr>
          <w:rFonts w:ascii="Arial" w:hAnsi="Arial" w:cs="Arial"/>
          <w:b/>
          <w:sz w:val="22"/>
          <w:szCs w:val="22"/>
          <w:u w:val="single"/>
          <w:lang w:val="es-AR"/>
        </w:rPr>
        <w:t>Soldadura en cañería de acero</w:t>
      </w:r>
    </w:p>
    <w:p w:rsidR="00E32898" w:rsidRPr="00E32898" w:rsidRDefault="00E32898" w:rsidP="00E3289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E32898" w:rsidRPr="00E32898" w:rsidRDefault="00E32898" w:rsidP="00E3289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E32898">
        <w:rPr>
          <w:rFonts w:ascii="Arial" w:hAnsi="Arial" w:cs="Arial"/>
          <w:b/>
          <w:sz w:val="22"/>
          <w:szCs w:val="22"/>
          <w:lang w:val="es-AR"/>
        </w:rPr>
        <w:lastRenderedPageBreak/>
        <w:t>Requisitos generales:</w:t>
      </w:r>
    </w:p>
    <w:p w:rsidR="00E32898" w:rsidRPr="00E32898" w:rsidRDefault="00E32898" w:rsidP="00E3289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E32898" w:rsidRPr="00E32898" w:rsidRDefault="00E32898" w:rsidP="00E32898">
      <w:pPr>
        <w:numPr>
          <w:ilvl w:val="0"/>
          <w:numId w:val="42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Los trabajos de soldadura y su aceptabilidad se regirán según lo establecido por las Normas API 1104 o ASME IX.</w:t>
      </w:r>
    </w:p>
    <w:p w:rsidR="00E32898" w:rsidRPr="00E32898" w:rsidRDefault="00E32898" w:rsidP="00E32898">
      <w:pPr>
        <w:numPr>
          <w:ilvl w:val="0"/>
          <w:numId w:val="42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 xml:space="preserve">La contratista deberá contar previo al inicio de los trabajos de soldadura con los procedimientos de soldadura aprobados por </w:t>
      </w:r>
      <w:r>
        <w:rPr>
          <w:rFonts w:ascii="Arial" w:hAnsi="Arial" w:cs="Arial"/>
          <w:sz w:val="22"/>
          <w:szCs w:val="22"/>
          <w:lang w:val="es-AR"/>
        </w:rPr>
        <w:t>GC</w:t>
      </w:r>
      <w:r w:rsidRPr="00E32898">
        <w:rPr>
          <w:rFonts w:ascii="Arial" w:hAnsi="Arial" w:cs="Arial"/>
          <w:sz w:val="22"/>
          <w:szCs w:val="22"/>
          <w:lang w:val="es-AR"/>
        </w:rPr>
        <w:t>.</w:t>
      </w:r>
    </w:p>
    <w:p w:rsidR="00E32898" w:rsidRPr="00E32898" w:rsidRDefault="00E32898" w:rsidP="00E32898">
      <w:pPr>
        <w:numPr>
          <w:ilvl w:val="0"/>
          <w:numId w:val="42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Cada unión soldada será identificada y registrada siguiendo los lineamientos del procedimiento de Trazabilidad de Cañerías de Acero TEC XX-XX.</w:t>
      </w:r>
    </w:p>
    <w:p w:rsidR="00E32898" w:rsidRPr="00E32898" w:rsidRDefault="00E32898" w:rsidP="00E32898">
      <w:pPr>
        <w:numPr>
          <w:ilvl w:val="0"/>
          <w:numId w:val="42"/>
        </w:numPr>
        <w:spacing w:line="239" w:lineRule="auto"/>
        <w:contextualSpacing/>
        <w:jc w:val="both"/>
      </w:pPr>
      <w:r w:rsidRPr="00E32898">
        <w:rPr>
          <w:rFonts w:ascii="Arial" w:eastAsia="Arial" w:hAnsi="Arial" w:cs="Arial"/>
          <w:sz w:val="22"/>
          <w:szCs w:val="22"/>
        </w:rPr>
        <w:t>La Contratista es la responsable de asegurar que se cumplan todos los requisitos de la calidad de las soldaduras, inspección, ensayos no destructivos y demás condiciones establecidas por las especificaciones propias, el programa de aseguramiento de la calidad, normas aplicables y el pliego de condiciones.</w:t>
      </w:r>
    </w:p>
    <w:p w:rsidR="00E32898" w:rsidRPr="00E32898" w:rsidRDefault="00E32898" w:rsidP="00E32898">
      <w:pPr>
        <w:numPr>
          <w:ilvl w:val="0"/>
          <w:numId w:val="42"/>
        </w:numPr>
        <w:ind w:right="-1"/>
        <w:contextualSpacing/>
        <w:jc w:val="both"/>
      </w:pPr>
      <w:r w:rsidRPr="00E32898">
        <w:rPr>
          <w:rFonts w:ascii="Arial" w:eastAsia="Arial" w:hAnsi="Arial" w:cs="Arial"/>
          <w:sz w:val="22"/>
          <w:szCs w:val="22"/>
        </w:rPr>
        <w:t>La inspección del proceso de soldadura estará a cargo del Inspector de la DGC, quien deberá verificar que la Contratista disponga en obra del equipamiento completo de soldadura y elementos complementarios correspondientes, los que deberán encontrarse en perfectas condiciones de uso.</w:t>
      </w:r>
    </w:p>
    <w:p w:rsidR="00E32898" w:rsidRPr="00E32898" w:rsidRDefault="00E32898" w:rsidP="00E32898">
      <w:pPr>
        <w:ind w:left="720"/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E32898" w:rsidRPr="00E32898" w:rsidRDefault="00E32898" w:rsidP="00E3289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E32898">
        <w:rPr>
          <w:rFonts w:ascii="Arial" w:hAnsi="Arial" w:cs="Arial"/>
          <w:b/>
          <w:sz w:val="22"/>
          <w:szCs w:val="22"/>
          <w:lang w:val="es-AR"/>
        </w:rPr>
        <w:t>Requisitos soldadores:</w:t>
      </w:r>
    </w:p>
    <w:p w:rsidR="00E32898" w:rsidRPr="00E32898" w:rsidRDefault="00E32898" w:rsidP="00E32898">
      <w:pPr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E32898" w:rsidRPr="00E32898" w:rsidRDefault="00E32898" w:rsidP="00E32898">
      <w:pPr>
        <w:numPr>
          <w:ilvl w:val="0"/>
          <w:numId w:val="43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 xml:space="preserve">Los soldadores deberán estar calificados según los Códigos que resulten de aplicación, API 1104 o ASME IX por un Inspector de Soldadura Nivel II o Nivel III certificado según la norma IRAM-IAS U 500-169, con la habilitación vigente a la fecha de la calificación. </w:t>
      </w:r>
      <w:r w:rsidRPr="00E32898">
        <w:rPr>
          <w:rFonts w:ascii="Arial" w:hAnsi="Arial" w:cs="Arial"/>
          <w:sz w:val="22"/>
          <w:szCs w:val="22"/>
          <w:lang w:val="es-AR"/>
        </w:rPr>
        <w:lastRenderedPageBreak/>
        <w:t>Asimismo la calificación podrá ser realizada por un Ente habilitado a tal efecto según la norma IRAM-IAS U 500-138.</w:t>
      </w:r>
    </w:p>
    <w:p w:rsidR="00E32898" w:rsidRPr="00E32898" w:rsidRDefault="00E32898" w:rsidP="00E32898">
      <w:pPr>
        <w:numPr>
          <w:ilvl w:val="0"/>
          <w:numId w:val="43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Los soldadores deberán contar en todo momento con su credencial de soldador vigente, con cupón habilitado a tal fin por la inspección de obra, y el registro de pases abierto para la obra específica.</w:t>
      </w:r>
    </w:p>
    <w:p w:rsidR="00E32898" w:rsidRPr="00E32898" w:rsidRDefault="00E32898" w:rsidP="00E32898">
      <w:pPr>
        <w:numPr>
          <w:ilvl w:val="0"/>
          <w:numId w:val="43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 xml:space="preserve">No se permitirá trabajar a ningún soldador que no tenga, ropa de seguridad, y su equipo completo y en condiciones adecuadas. </w:t>
      </w:r>
    </w:p>
    <w:p w:rsidR="00E32898" w:rsidRPr="00E32898" w:rsidRDefault="00E32898" w:rsidP="00E32898">
      <w:pPr>
        <w:numPr>
          <w:ilvl w:val="0"/>
          <w:numId w:val="43"/>
        </w:numPr>
        <w:spacing w:line="239" w:lineRule="auto"/>
        <w:ind w:right="360"/>
        <w:contextualSpacing/>
        <w:jc w:val="both"/>
      </w:pPr>
      <w:r w:rsidRPr="00E32898">
        <w:rPr>
          <w:rFonts w:ascii="Arial" w:eastAsia="Arial" w:hAnsi="Arial" w:cs="Arial"/>
          <w:sz w:val="22"/>
          <w:szCs w:val="22"/>
        </w:rPr>
        <w:t>Cuando un soldador, a criterio único del Inspector de la DGC, está soldando con un nivel de calidad inferior al requerido y la cantidad de rechazos es considerada alta (10% de rechazos sobre el total de uniones a ejecutar), el Inspector puede solicitar a la Contratista la exclusión de éste del equipo de soldadores y requerir un entrenamiento y eventualmente su recalificación.</w:t>
      </w:r>
    </w:p>
    <w:p w:rsidR="00E32898" w:rsidRPr="00E32898" w:rsidRDefault="00E32898" w:rsidP="00E3289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E32898" w:rsidRPr="00E32898" w:rsidRDefault="00E32898" w:rsidP="00E3289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E32898">
        <w:rPr>
          <w:rFonts w:ascii="Arial" w:hAnsi="Arial" w:cs="Arial"/>
          <w:b/>
          <w:sz w:val="22"/>
          <w:szCs w:val="22"/>
          <w:lang w:val="es-AR"/>
        </w:rPr>
        <w:t>Preparación de los extremos:</w:t>
      </w:r>
    </w:p>
    <w:p w:rsidR="00E32898" w:rsidRPr="00E32898" w:rsidRDefault="00E32898" w:rsidP="00E32898">
      <w:pPr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E32898" w:rsidRPr="00E32898" w:rsidRDefault="00E32898" w:rsidP="00E32898">
      <w:pPr>
        <w:numPr>
          <w:ilvl w:val="0"/>
          <w:numId w:val="44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eastAsia="Arial" w:hAnsi="Arial" w:cs="Arial"/>
          <w:sz w:val="22"/>
          <w:szCs w:val="22"/>
        </w:rPr>
        <w:t>El ángulo de los biseles será el indicado en los procedimientos de soldadura, pudiendo utilizar como guía para su diseño el apéndice G-5 de la norma N.A.G.-100.</w:t>
      </w:r>
    </w:p>
    <w:p w:rsidR="00E32898" w:rsidRPr="00E32898" w:rsidRDefault="00E32898" w:rsidP="00E32898">
      <w:pPr>
        <w:numPr>
          <w:ilvl w:val="0"/>
          <w:numId w:val="44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eastAsia="Arial" w:hAnsi="Arial" w:cs="Arial"/>
          <w:sz w:val="22"/>
          <w:szCs w:val="22"/>
        </w:rPr>
        <w:t>Está terminantemente prohibido modificar la conformación de los biseles y/o espesores de cualquier accesorio con la finalidad de realizar la transición de espesores. En caso de tener que realizarlo, se deberá presentar una propuesta por nota a Ingeniería, la cual luego de aprobada será entrega a la inspección, quien dejará asentada la autorización por medio de una orden de servicio.</w:t>
      </w:r>
    </w:p>
    <w:p w:rsidR="00E32898" w:rsidRPr="00E32898" w:rsidRDefault="00E32898" w:rsidP="00E32898">
      <w:pPr>
        <w:numPr>
          <w:ilvl w:val="0"/>
          <w:numId w:val="44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eastAsia="Arial" w:hAnsi="Arial" w:cs="Arial"/>
          <w:sz w:val="22"/>
          <w:szCs w:val="22"/>
        </w:rPr>
        <w:lastRenderedPageBreak/>
        <w:t>La limpieza inicial de los bordes a soldar será tal que asegure no haya restos de pintura, aceite, grasa, revestimientos, óxido, humedad, arena, etc. hasta una distancia como mínimo de 25 mm aproximadamente de la zona a soldar. La limpieza podrá realizarse mediante el uso de solventes permitidos, amolado o cepillado. Igual criterio se aplicará a la limpieza de la superficie interior de los caños cubriendo una banda de 20 mm mínimo desde el borde del bisel</w:t>
      </w:r>
    </w:p>
    <w:p w:rsidR="00E32898" w:rsidRPr="00E32898" w:rsidRDefault="00E32898" w:rsidP="00E32898">
      <w:pPr>
        <w:numPr>
          <w:ilvl w:val="0"/>
          <w:numId w:val="44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El extremo del caño debe quedar libre de material de recubrimiento por lo menos en 10 cm, para evitar que al calentarse el mismo pueda contaminar al depósito de material soldado.</w:t>
      </w:r>
    </w:p>
    <w:p w:rsidR="00E32898" w:rsidRPr="00E32898" w:rsidRDefault="00E32898" w:rsidP="00E32898">
      <w:pPr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E32898" w:rsidRPr="00E32898" w:rsidRDefault="00E32898" w:rsidP="00E32898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E32898">
        <w:rPr>
          <w:rFonts w:ascii="Arial" w:hAnsi="Arial" w:cs="Arial"/>
          <w:b/>
          <w:sz w:val="22"/>
          <w:szCs w:val="22"/>
          <w:lang w:val="es-AR"/>
        </w:rPr>
        <w:t>Ejecución de soldaduras en obra:</w:t>
      </w:r>
    </w:p>
    <w:p w:rsidR="00E32898" w:rsidRPr="00E32898" w:rsidRDefault="00E32898" w:rsidP="00E3289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E32898" w:rsidRPr="00E32898" w:rsidRDefault="00E32898" w:rsidP="00E32898">
      <w:pPr>
        <w:numPr>
          <w:ilvl w:val="0"/>
          <w:numId w:val="45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En caso que se deba trabajar en zanjas, se preverá la ejecución de pozos cabezas, y se verificará que el fondo de zanja se encuentre limpio y exento de agua antes de iniciar los trabajos de soldadura.</w:t>
      </w:r>
    </w:p>
    <w:p w:rsidR="00E32898" w:rsidRPr="00E32898" w:rsidRDefault="00E32898" w:rsidP="00E32898">
      <w:pPr>
        <w:numPr>
          <w:ilvl w:val="0"/>
          <w:numId w:val="45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Se preverán carpas portátiles cuando las condiciones de la intemperie puedan incidir sobre la calidad de la soldadura.</w:t>
      </w:r>
    </w:p>
    <w:p w:rsidR="00E32898" w:rsidRPr="00E32898" w:rsidRDefault="00E32898" w:rsidP="00E32898">
      <w:pPr>
        <w:numPr>
          <w:ilvl w:val="0"/>
          <w:numId w:val="45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Al final de cada jornada o cuando se suspendan los trabajos deberán cerrarse completamente los extremos abiertos de la línea con tapas herméticas y no deberán abrirse hasta recomenzar los trabajos.</w:t>
      </w:r>
    </w:p>
    <w:p w:rsidR="00E32898" w:rsidRPr="00E32898" w:rsidRDefault="00E32898" w:rsidP="00E32898">
      <w:pPr>
        <w:numPr>
          <w:ilvl w:val="0"/>
          <w:numId w:val="45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eastAsia="Arial" w:hAnsi="Arial" w:cs="Arial"/>
          <w:sz w:val="22"/>
          <w:szCs w:val="22"/>
        </w:rPr>
        <w:t xml:space="preserve">La presentación de los caños podrá realizarse mediante presentadores mecánicos, neumáticos o hidráulicos, externos o internos </w:t>
      </w:r>
      <w:r w:rsidRPr="00E32898">
        <w:rPr>
          <w:rFonts w:ascii="Arial" w:eastAsia="Arial" w:hAnsi="Arial" w:cs="Arial"/>
          <w:sz w:val="22"/>
          <w:szCs w:val="22"/>
        </w:rPr>
        <w:lastRenderedPageBreak/>
        <w:t>hasta 12” de diámetro nominal, e internos solamente para diámetros mayores, de manera de garantizar la correcta alineación e impedir el cierre de la luz o separación dejada entre los caños.</w:t>
      </w:r>
    </w:p>
    <w:p w:rsidR="00E32898" w:rsidRPr="00E32898" w:rsidRDefault="00E32898" w:rsidP="00E32898">
      <w:pPr>
        <w:numPr>
          <w:ilvl w:val="0"/>
          <w:numId w:val="45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Para el caso de caños con costura, estas deberán estar desplazadas entre sí en no menos de 120º.</w:t>
      </w:r>
    </w:p>
    <w:p w:rsidR="00E32898" w:rsidRPr="00E32898" w:rsidRDefault="00E32898" w:rsidP="00E32898">
      <w:pPr>
        <w:numPr>
          <w:ilvl w:val="0"/>
          <w:numId w:val="45"/>
        </w:numPr>
        <w:ind w:right="-1"/>
        <w:contextualSpacing/>
        <w:jc w:val="both"/>
      </w:pPr>
      <w:r w:rsidRPr="00E32898">
        <w:rPr>
          <w:rFonts w:ascii="Arial" w:eastAsia="Arial" w:hAnsi="Arial" w:cs="Arial"/>
          <w:sz w:val="22"/>
          <w:szCs w:val="22"/>
        </w:rPr>
        <w:t>El almacenamiento de electrodos, alambres y fundentes se realizará en un todo de acuerdo a las recomendaciones de los fabricantes, y en caso de llevar resecado en la EPS debe figurar la temperatura a la cual se resecarán y la forma y temperatura de mantenimiento. Todos los electrodos que hayan estado en contacto con agua o tengan defectos en su revestimiento deberán descartarse.</w:t>
      </w:r>
    </w:p>
    <w:p w:rsidR="00E32898" w:rsidRPr="00E32898" w:rsidRDefault="00E32898" w:rsidP="00E32898">
      <w:pPr>
        <w:numPr>
          <w:ilvl w:val="0"/>
          <w:numId w:val="45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No deberán coincidir los comienzos de dos pasadas consecutivas en una misma soldadura.</w:t>
      </w:r>
    </w:p>
    <w:p w:rsidR="00E32898" w:rsidRPr="00E32898" w:rsidRDefault="00E32898" w:rsidP="00E32898">
      <w:pPr>
        <w:numPr>
          <w:ilvl w:val="0"/>
          <w:numId w:val="45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La limpieza entre capas de soldadura deberá hacerse de modo que se eliminen totalmente las escamas o escorias de cada pasada.</w:t>
      </w:r>
    </w:p>
    <w:p w:rsidR="00E32898" w:rsidRPr="00E32898" w:rsidRDefault="00E32898" w:rsidP="00E32898">
      <w:pPr>
        <w:numPr>
          <w:ilvl w:val="0"/>
          <w:numId w:val="45"/>
        </w:numPr>
        <w:spacing w:line="239" w:lineRule="auto"/>
        <w:ind w:right="360"/>
        <w:contextualSpacing/>
        <w:jc w:val="both"/>
      </w:pPr>
      <w:r w:rsidRPr="00E32898">
        <w:rPr>
          <w:rFonts w:ascii="Arial" w:eastAsia="Arial" w:hAnsi="Arial" w:cs="Arial"/>
          <w:sz w:val="22"/>
          <w:szCs w:val="22"/>
        </w:rPr>
        <w:t>La pasada de raíz deberá amolarse convenientemente de modo que no quede escoria atrapada y no se formen las huellas de carreta. También deberá reducirse el lomo del cordón a fin de evitar la falta de fusión en la segunda pasada.</w:t>
      </w:r>
    </w:p>
    <w:p w:rsidR="00E32898" w:rsidRPr="00E32898" w:rsidRDefault="00E32898" w:rsidP="00E32898">
      <w:pPr>
        <w:numPr>
          <w:ilvl w:val="0"/>
          <w:numId w:val="45"/>
        </w:numPr>
        <w:spacing w:line="239" w:lineRule="auto"/>
        <w:ind w:right="360"/>
        <w:contextualSpacing/>
        <w:jc w:val="both"/>
      </w:pPr>
      <w:r w:rsidRPr="00E32898">
        <w:rPr>
          <w:rFonts w:ascii="Arial" w:eastAsia="Arial" w:hAnsi="Arial" w:cs="Arial"/>
          <w:sz w:val="22"/>
          <w:szCs w:val="22"/>
        </w:rPr>
        <w:t xml:space="preserve">La Contratista deberá tener en obra por lo menos una copia de cada EPS que utilizará, aprobadas por </w:t>
      </w:r>
      <w:r>
        <w:rPr>
          <w:rFonts w:ascii="Arial" w:eastAsia="Arial" w:hAnsi="Arial" w:cs="Arial"/>
          <w:sz w:val="22"/>
          <w:szCs w:val="22"/>
        </w:rPr>
        <w:t>GC</w:t>
      </w:r>
      <w:r w:rsidRPr="00E32898">
        <w:rPr>
          <w:rFonts w:ascii="Arial" w:eastAsia="Arial" w:hAnsi="Arial" w:cs="Arial"/>
          <w:sz w:val="22"/>
          <w:szCs w:val="22"/>
        </w:rPr>
        <w:t>, y los soldadores deberán estar adecuadamente informados y capacitados respecto de su aplicación y alcance.</w:t>
      </w:r>
    </w:p>
    <w:p w:rsidR="00E32898" w:rsidRPr="00E32898" w:rsidRDefault="00E32898" w:rsidP="00E32898">
      <w:pPr>
        <w:numPr>
          <w:ilvl w:val="0"/>
          <w:numId w:val="45"/>
        </w:numPr>
        <w:spacing w:line="239" w:lineRule="auto"/>
        <w:ind w:right="360"/>
        <w:contextualSpacing/>
        <w:jc w:val="both"/>
      </w:pPr>
      <w:r w:rsidRPr="00E32898">
        <w:rPr>
          <w:rFonts w:ascii="Arial" w:eastAsia="Arial" w:hAnsi="Arial" w:cs="Arial"/>
          <w:sz w:val="22"/>
          <w:szCs w:val="22"/>
        </w:rPr>
        <w:lastRenderedPageBreak/>
        <w:t xml:space="preserve">Las soldaduras deberán ser ejecutadas de acuerdo a los procedimientos aprobados por </w:t>
      </w:r>
      <w:r>
        <w:rPr>
          <w:rFonts w:ascii="Arial" w:eastAsia="Arial" w:hAnsi="Arial" w:cs="Arial"/>
          <w:sz w:val="22"/>
          <w:szCs w:val="22"/>
        </w:rPr>
        <w:t>GC</w:t>
      </w:r>
      <w:r w:rsidRPr="00E32898">
        <w:rPr>
          <w:rFonts w:ascii="Arial" w:eastAsia="Arial" w:hAnsi="Arial" w:cs="Arial"/>
          <w:sz w:val="22"/>
          <w:szCs w:val="22"/>
        </w:rPr>
        <w:t xml:space="preserve">, por soldadores calificados con matrícula vigente al momento de soldar. </w:t>
      </w:r>
    </w:p>
    <w:p w:rsidR="00E32898" w:rsidRPr="00E32898" w:rsidRDefault="00E32898" w:rsidP="00E32898">
      <w:pPr>
        <w:numPr>
          <w:ilvl w:val="0"/>
          <w:numId w:val="45"/>
        </w:numPr>
        <w:spacing w:line="239" w:lineRule="auto"/>
        <w:ind w:right="30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E32898">
        <w:rPr>
          <w:rFonts w:ascii="Arial" w:eastAsia="Arial" w:hAnsi="Arial" w:cs="Arial"/>
          <w:sz w:val="22"/>
          <w:szCs w:val="22"/>
        </w:rPr>
        <w:t>Si como resultado de la aplicación de los END apareciera alguna indicación, de la resulte que la costura deba repararse, esta reparación deberá realizarse utilizando un procedimiento de reparación calificado y la tarea deberá ser realizada por un soldador con la habilitación correspondiente.</w:t>
      </w:r>
    </w:p>
    <w:p w:rsidR="00E32898" w:rsidRPr="00E32898" w:rsidRDefault="00E32898" w:rsidP="00E32898">
      <w:pPr>
        <w:spacing w:line="239" w:lineRule="auto"/>
        <w:ind w:left="720" w:right="30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E32898">
        <w:rPr>
          <w:rFonts w:ascii="Arial" w:eastAsia="Arial" w:hAnsi="Arial" w:cs="Arial"/>
          <w:sz w:val="22"/>
          <w:szCs w:val="22"/>
        </w:rPr>
        <w:t xml:space="preserve"> </w:t>
      </w:r>
    </w:p>
    <w:p w:rsidR="00E32898" w:rsidRPr="00E32898" w:rsidRDefault="00E32898" w:rsidP="00E32898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E32898">
        <w:rPr>
          <w:rFonts w:ascii="Arial" w:hAnsi="Arial" w:cs="Arial"/>
          <w:b/>
          <w:sz w:val="22"/>
          <w:szCs w:val="22"/>
          <w:u w:val="single"/>
          <w:lang w:val="es-AR"/>
        </w:rPr>
        <w:t>Marcado de las soldaduras en obra</w:t>
      </w:r>
    </w:p>
    <w:p w:rsidR="00E32898" w:rsidRPr="00E32898" w:rsidRDefault="00E32898" w:rsidP="00E32898">
      <w:pPr>
        <w:spacing w:line="239" w:lineRule="auto"/>
        <w:ind w:right="300"/>
        <w:jc w:val="both"/>
        <w:rPr>
          <w:rFonts w:ascii="Arial" w:eastAsia="Arial" w:hAnsi="Arial" w:cs="Arial"/>
          <w:sz w:val="22"/>
          <w:szCs w:val="22"/>
        </w:rPr>
      </w:pPr>
    </w:p>
    <w:p w:rsidR="00E32898" w:rsidRPr="00E32898" w:rsidRDefault="00E32898" w:rsidP="00E32898">
      <w:pPr>
        <w:spacing w:line="239" w:lineRule="auto"/>
        <w:ind w:right="300"/>
        <w:contextualSpacing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E32898">
        <w:rPr>
          <w:rFonts w:ascii="Arial" w:eastAsia="Arial" w:hAnsi="Arial" w:cs="Arial"/>
          <w:sz w:val="22"/>
          <w:szCs w:val="22"/>
          <w:lang w:val="es-AR"/>
        </w:rPr>
        <w:t xml:space="preserve">El marcado de las uniones soldadas en obra se realizará empleando un </w:t>
      </w:r>
      <w:proofErr w:type="spellStart"/>
      <w:r w:rsidRPr="00E32898">
        <w:rPr>
          <w:rFonts w:ascii="Arial" w:eastAsia="Arial" w:hAnsi="Arial" w:cs="Arial"/>
          <w:sz w:val="22"/>
          <w:szCs w:val="22"/>
          <w:lang w:val="es-AR"/>
        </w:rPr>
        <w:t>fibrón</w:t>
      </w:r>
      <w:proofErr w:type="spellEnd"/>
      <w:r w:rsidRPr="00E32898">
        <w:rPr>
          <w:rFonts w:ascii="Arial" w:eastAsia="Arial" w:hAnsi="Arial" w:cs="Arial"/>
          <w:sz w:val="22"/>
          <w:szCs w:val="22"/>
          <w:lang w:val="es-AR"/>
        </w:rPr>
        <w:t xml:space="preserve"> de tinta indeleble de color blanco. Cada soldador deberá marcar las juntas que ejecutó en forma total o parcial, escribiendo en la zona próxima a la unión un código de identificación. Si en una unión participa más de un soldador, deberá ser marcada por todos los soldadores participantes.</w:t>
      </w:r>
    </w:p>
    <w:p w:rsidR="00E32898" w:rsidRPr="00E32898" w:rsidRDefault="00E32898" w:rsidP="00E32898">
      <w:pPr>
        <w:spacing w:line="239" w:lineRule="auto"/>
        <w:ind w:right="300"/>
        <w:contextualSpacing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E32898">
        <w:rPr>
          <w:rFonts w:ascii="Arial" w:eastAsia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117475</wp:posOffset>
                </wp:positionV>
                <wp:extent cx="760730" cy="228600"/>
                <wp:effectExtent l="24765" t="8890" r="5080" b="153035"/>
                <wp:wrapNone/>
                <wp:docPr id="13" name="Llamada rectangul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0730" cy="228600"/>
                        </a:xfrm>
                        <a:prstGeom prst="wedgeRectCallout">
                          <a:avLst>
                            <a:gd name="adj1" fmla="val -49750"/>
                            <a:gd name="adj2" fmla="val -10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98" w:rsidRPr="00E32898" w:rsidRDefault="00E32898" w:rsidP="00E32898">
                            <w:pPr>
                              <w:pStyle w:val="Ttulo7"/>
                              <w:rPr>
                                <w:rFonts w:cs="Arial"/>
                                <w:b/>
                                <w:color w:val="000000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E32898">
                              <w:rPr>
                                <w:rFonts w:cs="Arial"/>
                                <w:b/>
                                <w:color w:val="000000"/>
                                <w:sz w:val="14"/>
                                <w:szCs w:val="14"/>
                                <w:lang w:val="es-AR"/>
                              </w:rPr>
                              <w:t xml:space="preserve">CAMPO Nº3: </w:t>
                            </w:r>
                          </w:p>
                          <w:p w:rsidR="00E32898" w:rsidRPr="00F42389" w:rsidRDefault="00E32898" w:rsidP="00E32898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13" o:spid="_x0000_s1028" type="#_x0000_t61" style="position:absolute;left:0;text-align:left;margin-left:222.9pt;margin-top:9.25pt;width:59.9pt;height:18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" adj="54,-12060">
                <v:textbox>
                  <w:txbxContent>
                    <w:p w:rsidR="00E32898" w:rsidRPr="00E32898" w:rsidRDefault="00E32898" w:rsidP="00E32898">
                      <w:pPr>
                        <w:pStyle w:val="Ttulo7"/>
                        <w:rPr>
                          <w:rFonts w:cs="Arial"/>
                          <w:b/>
                          <w:color w:val="000000"/>
                          <w:sz w:val="14"/>
                          <w:szCs w:val="14"/>
                          <w:lang w:val="es-AR"/>
                        </w:rPr>
                      </w:pPr>
                      <w:r w:rsidRPr="00E32898">
                        <w:rPr>
                          <w:rFonts w:cs="Arial"/>
                          <w:b/>
                          <w:color w:val="000000"/>
                          <w:sz w:val="14"/>
                          <w:szCs w:val="14"/>
                          <w:lang w:val="es-AR"/>
                        </w:rPr>
                        <w:t xml:space="preserve">CAMPO Nº3: </w:t>
                      </w:r>
                    </w:p>
                    <w:p w:rsidR="00E32898" w:rsidRPr="00F42389" w:rsidRDefault="00E32898" w:rsidP="00E32898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2898" w:rsidRPr="00E32898" w:rsidRDefault="00E32898" w:rsidP="00E32898">
      <w:pPr>
        <w:spacing w:line="239" w:lineRule="auto"/>
        <w:ind w:right="300"/>
        <w:contextualSpacing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E32898">
        <w:rPr>
          <w:rFonts w:ascii="Arial" w:eastAsia="Arial" w:hAnsi="Arial" w:cs="Arial"/>
          <w:sz w:val="22"/>
          <w:szCs w:val="22"/>
          <w:lang w:val="es-AR"/>
        </w:rPr>
        <w:t xml:space="preserve"> Código de identificación de soldaduras:</w:t>
      </w:r>
    </w:p>
    <w:p w:rsidR="00E32898" w:rsidRPr="00E32898" w:rsidRDefault="00E32898" w:rsidP="00E32898">
      <w:pPr>
        <w:spacing w:line="239" w:lineRule="auto"/>
        <w:ind w:right="300"/>
        <w:contextualSpacing/>
        <w:jc w:val="both"/>
        <w:rPr>
          <w:rFonts w:ascii="Arial" w:eastAsia="Arial" w:hAnsi="Arial" w:cs="Arial"/>
          <w:sz w:val="36"/>
          <w:szCs w:val="36"/>
          <w:lang w:val="es-AR"/>
        </w:rPr>
      </w:pPr>
      <w:r w:rsidRPr="00E32898">
        <w:rPr>
          <w:rFonts w:ascii="Arial" w:eastAsia="Arial" w:hAnsi="Arial" w:cs="Arial"/>
          <w:sz w:val="22"/>
          <w:szCs w:val="22"/>
          <w:lang w:val="es-AR"/>
        </w:rPr>
        <w:t xml:space="preserve">                                      </w:t>
      </w:r>
      <w:r w:rsidRPr="00E32898">
        <w:rPr>
          <w:b/>
          <w:color w:val="000000"/>
          <w:sz w:val="44"/>
          <w:lang w:val="es-MX"/>
        </w:rPr>
        <w:t xml:space="preserve">   </w:t>
      </w:r>
      <w:r w:rsidRPr="00E32898">
        <w:rPr>
          <w:b/>
          <w:color w:val="000000"/>
          <w:sz w:val="36"/>
          <w:szCs w:val="36"/>
          <w:lang w:val="es-MX"/>
        </w:rPr>
        <w:t>T-</w:t>
      </w:r>
      <w:r w:rsidRPr="00E32898">
        <w:rPr>
          <w:b/>
          <w:color w:val="000000"/>
          <w:sz w:val="36"/>
          <w:szCs w:val="36"/>
          <w:lang w:val="es-MX"/>
        </w:rPr>
        <w:sym w:font="Symbol" w:char="F080"/>
      </w:r>
      <w:r w:rsidRPr="00E32898">
        <w:rPr>
          <w:b/>
          <w:color w:val="000000"/>
          <w:sz w:val="36"/>
          <w:szCs w:val="36"/>
          <w:lang w:val="es-MX"/>
        </w:rPr>
        <w:sym w:font="Symbol" w:char="F080"/>
      </w:r>
      <w:r w:rsidRPr="00E32898">
        <w:rPr>
          <w:b/>
          <w:color w:val="000000"/>
          <w:sz w:val="36"/>
          <w:szCs w:val="36"/>
          <w:lang w:val="es-MX"/>
        </w:rPr>
        <w:sym w:font="Symbol" w:char="F080"/>
      </w:r>
      <w:r w:rsidRPr="00E32898">
        <w:rPr>
          <w:b/>
          <w:color w:val="000000"/>
          <w:sz w:val="36"/>
          <w:szCs w:val="36"/>
          <w:lang w:val="es-MX"/>
        </w:rPr>
        <w:t>-</w:t>
      </w:r>
      <w:r w:rsidRPr="00E32898">
        <w:rPr>
          <w:b/>
          <w:color w:val="000000"/>
          <w:sz w:val="36"/>
          <w:szCs w:val="36"/>
          <w:lang w:val="es-MX"/>
        </w:rPr>
        <w:sym w:font="Symbol" w:char="F080"/>
      </w:r>
      <w:r w:rsidRPr="00E32898">
        <w:rPr>
          <w:b/>
          <w:color w:val="000000"/>
          <w:sz w:val="36"/>
          <w:szCs w:val="36"/>
          <w:lang w:val="es-MX"/>
        </w:rPr>
        <w:sym w:font="Symbol" w:char="F080"/>
      </w:r>
      <w:r w:rsidRPr="00E32898">
        <w:rPr>
          <w:b/>
          <w:color w:val="000000"/>
          <w:sz w:val="36"/>
          <w:szCs w:val="36"/>
          <w:lang w:val="es-MX"/>
        </w:rPr>
        <w:sym w:font="Symbol" w:char="F080"/>
      </w:r>
      <w:r w:rsidRPr="00E32898">
        <w:rPr>
          <w:b/>
          <w:color w:val="000000"/>
          <w:sz w:val="36"/>
          <w:szCs w:val="36"/>
          <w:lang w:val="es-MX"/>
        </w:rPr>
        <w:t xml:space="preserve"> </w:t>
      </w:r>
    </w:p>
    <w:p w:rsidR="00E32898" w:rsidRPr="00E32898" w:rsidRDefault="00E32898" w:rsidP="00E32898">
      <w:pPr>
        <w:keepNext/>
        <w:keepLines/>
        <w:spacing w:before="40"/>
        <w:ind w:right="-1418"/>
        <w:jc w:val="both"/>
        <w:outlineLvl w:val="3"/>
        <w:rPr>
          <w:rFonts w:ascii="Cambria" w:hAnsi="Cambria"/>
          <w:b/>
          <w:i/>
          <w:iCs/>
          <w:color w:val="000000"/>
        </w:rPr>
      </w:pPr>
      <w:r w:rsidRPr="00E32898">
        <w:rPr>
          <w:rFonts w:ascii="Cambria" w:hAnsi="Cambria"/>
          <w:i/>
          <w:iCs/>
          <w:noProof/>
          <w:color w:val="365F91"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4050030</wp:posOffset>
                </wp:positionV>
                <wp:extent cx="760730" cy="228600"/>
                <wp:effectExtent l="0" t="419100" r="20320" b="19050"/>
                <wp:wrapNone/>
                <wp:docPr id="10" name="Llamada rectangul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0730" cy="228600"/>
                        </a:xfrm>
                        <a:prstGeom prst="wedgeRectCallout">
                          <a:avLst>
                            <a:gd name="adj1" fmla="val -29800"/>
                            <a:gd name="adj2" fmla="val 2134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98" w:rsidRPr="00E32898" w:rsidRDefault="00E32898" w:rsidP="00E32898">
                            <w:pPr>
                              <w:pStyle w:val="Ttulo7"/>
                              <w:rPr>
                                <w:rFonts w:cs="Arial"/>
                                <w:b/>
                                <w:color w:val="000000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E32898">
                              <w:rPr>
                                <w:rFonts w:cs="Arial"/>
                                <w:b/>
                                <w:color w:val="000000"/>
                                <w:sz w:val="14"/>
                                <w:szCs w:val="14"/>
                                <w:lang w:val="es-AR"/>
                              </w:rPr>
                              <w:t>CAMPO Nº3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10" o:spid="_x0000_s1029" type="#_x0000_t61" style="position:absolute;left:0;text-align:left;margin-left:328.1pt;margin-top:318.9pt;width:59.9pt;height:18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" adj="4363,56907">
                <v:textbox>
                  <w:txbxContent>
                    <w:p w:rsidR="00E32898" w:rsidRPr="00E32898" w:rsidRDefault="00E32898" w:rsidP="00E32898">
                      <w:pPr>
                        <w:pStyle w:val="Ttulo7"/>
                        <w:rPr>
                          <w:rFonts w:cs="Arial"/>
                          <w:b/>
                          <w:color w:val="000000"/>
                          <w:sz w:val="14"/>
                          <w:szCs w:val="14"/>
                          <w:lang w:val="es-AR"/>
                        </w:rPr>
                      </w:pPr>
                      <w:r w:rsidRPr="00E32898">
                        <w:rPr>
                          <w:rFonts w:cs="Arial"/>
                          <w:b/>
                          <w:color w:val="000000"/>
                          <w:sz w:val="14"/>
                          <w:szCs w:val="14"/>
                          <w:lang w:val="es-AR"/>
                        </w:rPr>
                        <w:t>CAMPO Nº3</w:t>
                      </w:r>
                    </w:p>
                  </w:txbxContent>
                </v:textbox>
              </v:shape>
            </w:pict>
          </mc:Fallback>
        </mc:AlternateContent>
      </w:r>
      <w:r w:rsidRPr="00E32898">
        <w:rPr>
          <w:rFonts w:ascii="Cambria" w:hAnsi="Cambria"/>
          <w:i/>
          <w:iCs/>
          <w:noProof/>
          <w:color w:val="365F91"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128270</wp:posOffset>
                </wp:positionV>
                <wp:extent cx="760730" cy="222250"/>
                <wp:effectExtent l="10795" t="227965" r="9525" b="6985"/>
                <wp:wrapNone/>
                <wp:docPr id="9" name="Llamada rectangul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0730" cy="222250"/>
                        </a:xfrm>
                        <a:prstGeom prst="wedgeRectCallout">
                          <a:avLst>
                            <a:gd name="adj1" fmla="val 48329"/>
                            <a:gd name="adj2" fmla="val 139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98" w:rsidRPr="00E32898" w:rsidRDefault="00E32898" w:rsidP="00E32898">
                            <w:pPr>
                              <w:pStyle w:val="Ttulo7"/>
                              <w:rPr>
                                <w:rFonts w:cs="Arial"/>
                                <w:b/>
                                <w:color w:val="000000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E32898">
                              <w:rPr>
                                <w:rFonts w:cs="Arial"/>
                                <w:b/>
                                <w:color w:val="000000"/>
                                <w:sz w:val="14"/>
                                <w:szCs w:val="14"/>
                                <w:lang w:val="es-AR"/>
                              </w:rPr>
                              <w:t>CAMPO Nº1:</w:t>
                            </w:r>
                          </w:p>
                          <w:p w:rsidR="00E32898" w:rsidRPr="00E32898" w:rsidRDefault="00E32898" w:rsidP="00E32898">
                            <w:pPr>
                              <w:pStyle w:val="Ttulo7"/>
                              <w:rPr>
                                <w:rFonts w:cs="Arial"/>
                                <w:b/>
                                <w:color w:val="000000"/>
                                <w:sz w:val="14"/>
                                <w:szCs w:val="1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9" o:spid="_x0000_s1030" type="#_x0000_t61" style="position:absolute;left:0;text-align:left;margin-left:72.55pt;margin-top:10.1pt;width:59.9pt;height:17.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" adj="21239,40978">
                <v:textbox>
                  <w:txbxContent>
                    <w:p w:rsidR="00E32898" w:rsidRPr="00E32898" w:rsidRDefault="00E32898" w:rsidP="00E32898">
                      <w:pPr>
                        <w:pStyle w:val="Ttulo7"/>
                        <w:rPr>
                          <w:rFonts w:cs="Arial"/>
                          <w:b/>
                          <w:color w:val="000000"/>
                          <w:sz w:val="14"/>
                          <w:szCs w:val="14"/>
                          <w:lang w:val="es-AR"/>
                        </w:rPr>
                      </w:pPr>
                      <w:r w:rsidRPr="00E32898">
                        <w:rPr>
                          <w:rFonts w:cs="Arial"/>
                          <w:b/>
                          <w:color w:val="000000"/>
                          <w:sz w:val="14"/>
                          <w:szCs w:val="14"/>
                          <w:lang w:val="es-AR"/>
                        </w:rPr>
                        <w:t>CAMPO Nº1:</w:t>
                      </w:r>
                    </w:p>
                    <w:p w:rsidR="00E32898" w:rsidRPr="00E32898" w:rsidRDefault="00E32898" w:rsidP="00E32898">
                      <w:pPr>
                        <w:pStyle w:val="Ttulo7"/>
                        <w:rPr>
                          <w:rFonts w:cs="Arial"/>
                          <w:b/>
                          <w:color w:val="000000"/>
                          <w:sz w:val="14"/>
                          <w:szCs w:val="1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2898">
        <w:rPr>
          <w:rFonts w:ascii="Cambria" w:hAnsi="Cambria"/>
          <w:i/>
          <w:iCs/>
          <w:noProof/>
          <w:color w:val="365F91"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128270</wp:posOffset>
                </wp:positionV>
                <wp:extent cx="760730" cy="228600"/>
                <wp:effectExtent l="58420" t="247015" r="9525" b="10160"/>
                <wp:wrapNone/>
                <wp:docPr id="4" name="Llamada rectangul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0730" cy="228600"/>
                        </a:xfrm>
                        <a:prstGeom prst="wedgeRectCallout">
                          <a:avLst>
                            <a:gd name="adj1" fmla="val -53676"/>
                            <a:gd name="adj2" fmla="val 146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98" w:rsidRPr="00E32898" w:rsidRDefault="00E32898" w:rsidP="00E32898">
                            <w:pPr>
                              <w:pStyle w:val="Ttulo7"/>
                              <w:rPr>
                                <w:rFonts w:cs="Arial"/>
                                <w:b/>
                                <w:color w:val="000000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E32898">
                              <w:rPr>
                                <w:rFonts w:cs="Arial"/>
                                <w:b/>
                                <w:color w:val="000000"/>
                                <w:sz w:val="14"/>
                                <w:szCs w:val="14"/>
                                <w:lang w:val="es-AR"/>
                              </w:rPr>
                              <w:t xml:space="preserve">CAMPO Nº2: </w:t>
                            </w:r>
                          </w:p>
                          <w:p w:rsidR="00E32898" w:rsidRPr="00F42389" w:rsidRDefault="00E32898" w:rsidP="00E32898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4" o:spid="_x0000_s1031" type="#_x0000_t61" style="position:absolute;left:0;text-align:left;margin-left:171.55pt;margin-top:10.1pt;width:59.9pt;height:18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" adj="-794,42540">
                <v:textbox>
                  <w:txbxContent>
                    <w:p w:rsidR="00E32898" w:rsidRPr="00E32898" w:rsidRDefault="00E32898" w:rsidP="00E32898">
                      <w:pPr>
                        <w:pStyle w:val="Ttulo7"/>
                        <w:rPr>
                          <w:rFonts w:cs="Arial"/>
                          <w:b/>
                          <w:color w:val="000000"/>
                          <w:sz w:val="14"/>
                          <w:szCs w:val="14"/>
                          <w:lang w:val="es-AR"/>
                        </w:rPr>
                      </w:pPr>
                      <w:r w:rsidRPr="00E32898">
                        <w:rPr>
                          <w:rFonts w:cs="Arial"/>
                          <w:b/>
                          <w:color w:val="000000"/>
                          <w:sz w:val="14"/>
                          <w:szCs w:val="14"/>
                          <w:lang w:val="es-AR"/>
                        </w:rPr>
                        <w:t xml:space="preserve">CAMPO Nº2: </w:t>
                      </w:r>
                    </w:p>
                    <w:p w:rsidR="00E32898" w:rsidRPr="00F42389" w:rsidRDefault="00E32898" w:rsidP="00E32898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2898" w:rsidRPr="00E32898" w:rsidRDefault="00E32898" w:rsidP="00E32898">
      <w:pPr>
        <w:spacing w:line="360" w:lineRule="auto"/>
        <w:ind w:right="-1418"/>
        <w:jc w:val="both"/>
        <w:rPr>
          <w:rFonts w:ascii="Arial" w:hAnsi="Arial"/>
          <w:color w:val="000000"/>
          <w:sz w:val="22"/>
          <w:lang w:val="es-MX"/>
        </w:rPr>
      </w:pPr>
    </w:p>
    <w:p w:rsidR="00E32898" w:rsidRPr="00E32898" w:rsidRDefault="00E32898" w:rsidP="00E32898">
      <w:pPr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E32898">
        <w:rPr>
          <w:rFonts w:ascii="Arial" w:eastAsia="Arial" w:hAnsi="Arial" w:cs="Arial"/>
          <w:sz w:val="22"/>
          <w:szCs w:val="22"/>
          <w:lang w:val="es-AR"/>
        </w:rPr>
        <w:t>Campo nº1: carácter que identifica el tipo de junta, T:TOPE – F:FILETE – D:DERIVACIÓN.</w:t>
      </w:r>
    </w:p>
    <w:p w:rsidR="00E32898" w:rsidRPr="00E32898" w:rsidRDefault="00E32898" w:rsidP="00E32898">
      <w:pPr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E32898">
        <w:rPr>
          <w:rFonts w:ascii="Arial" w:eastAsia="Arial" w:hAnsi="Arial" w:cs="Arial"/>
          <w:sz w:val="22"/>
          <w:szCs w:val="22"/>
          <w:lang w:val="es-AR"/>
        </w:rPr>
        <w:t>Campo nº2: número de unión soldada.</w:t>
      </w:r>
    </w:p>
    <w:p w:rsidR="00E32898" w:rsidRPr="00E32898" w:rsidRDefault="00E32898" w:rsidP="00E32898">
      <w:pPr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E32898">
        <w:rPr>
          <w:rFonts w:ascii="Arial" w:eastAsia="Arial" w:hAnsi="Arial" w:cs="Arial"/>
          <w:sz w:val="22"/>
          <w:szCs w:val="22"/>
          <w:lang w:val="es-AR"/>
        </w:rPr>
        <w:t>Campo nº3: número de matrícula del soldador.</w:t>
      </w:r>
    </w:p>
    <w:p w:rsidR="00E32898" w:rsidRPr="00E32898" w:rsidRDefault="00E32898" w:rsidP="00E32898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32898" w:rsidRPr="00E32898" w:rsidRDefault="00E32898" w:rsidP="00E32898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E32898">
        <w:rPr>
          <w:rFonts w:ascii="Arial" w:hAnsi="Arial" w:cs="Arial"/>
          <w:b/>
          <w:sz w:val="22"/>
          <w:szCs w:val="22"/>
          <w:u w:val="single"/>
          <w:lang w:val="es-AR"/>
        </w:rPr>
        <w:t>Modalidad de la inspección Técnica</w:t>
      </w:r>
    </w:p>
    <w:p w:rsidR="00E32898" w:rsidRPr="00E32898" w:rsidRDefault="00E32898" w:rsidP="00E3289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E32898" w:rsidRPr="00E32898" w:rsidRDefault="00E32898" w:rsidP="00E32898">
      <w:pPr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La inspección de obras deberá controlar:</w:t>
      </w:r>
    </w:p>
    <w:p w:rsidR="00E32898" w:rsidRPr="00E32898" w:rsidRDefault="00E32898" w:rsidP="00E32898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E32898" w:rsidRPr="00E32898" w:rsidRDefault="00E32898" w:rsidP="00E32898">
      <w:pPr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 xml:space="preserve">El cumplimiento de que las soldaduras realizadas en obras, se ejecuten bajos los procedimientos de soldadura aprobados por </w:t>
      </w:r>
      <w:r>
        <w:rPr>
          <w:rFonts w:ascii="Arial" w:hAnsi="Arial" w:cs="Arial"/>
          <w:sz w:val="22"/>
          <w:szCs w:val="22"/>
          <w:lang w:val="es-AR"/>
        </w:rPr>
        <w:t>GC</w:t>
      </w:r>
      <w:r w:rsidRPr="00E32898">
        <w:rPr>
          <w:rFonts w:ascii="Arial" w:hAnsi="Arial" w:cs="Arial"/>
          <w:sz w:val="22"/>
          <w:szCs w:val="22"/>
          <w:lang w:val="es-AR"/>
        </w:rPr>
        <w:t>.</w:t>
      </w:r>
    </w:p>
    <w:p w:rsidR="00E32898" w:rsidRPr="00E32898" w:rsidRDefault="00E32898" w:rsidP="00E32898">
      <w:pPr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El cumplimiento de las fusiones realizadas en obra con lo exigido por la Nag-140.</w:t>
      </w:r>
    </w:p>
    <w:p w:rsidR="00E32898" w:rsidRPr="00E32898" w:rsidRDefault="00E32898" w:rsidP="00E32898">
      <w:pPr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La habilitación y desempeño de los soldadores.</w:t>
      </w:r>
    </w:p>
    <w:p w:rsidR="00E32898" w:rsidRPr="00E32898" w:rsidRDefault="00E32898" w:rsidP="00E32898">
      <w:pPr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La habilitación y desempeño de los fusionistas.</w:t>
      </w:r>
    </w:p>
    <w:p w:rsidR="00E32898" w:rsidRPr="00E32898" w:rsidRDefault="00E32898" w:rsidP="00E32898">
      <w:pPr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Cumplimiento con las pautas de este instructivo.</w:t>
      </w:r>
    </w:p>
    <w:p w:rsidR="00E32898" w:rsidRPr="00E32898" w:rsidRDefault="00E32898" w:rsidP="00E32898">
      <w:pPr>
        <w:numPr>
          <w:ilvl w:val="0"/>
          <w:numId w:val="38"/>
        </w:num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Cumplimiento con las medidas de seguridad.</w:t>
      </w:r>
    </w:p>
    <w:p w:rsidR="00E32898" w:rsidRPr="00E32898" w:rsidRDefault="00E32898" w:rsidP="00E32898">
      <w:pPr>
        <w:numPr>
          <w:ilvl w:val="0"/>
          <w:numId w:val="38"/>
        </w:numPr>
        <w:ind w:right="-1418"/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Cumplimiento de disposiciones ambientales.</w:t>
      </w:r>
    </w:p>
    <w:p w:rsidR="00E32898" w:rsidRPr="00E32898" w:rsidRDefault="00E32898" w:rsidP="00E32898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E32898" w:rsidRPr="00E32898" w:rsidRDefault="00E32898" w:rsidP="00E32898">
      <w:pPr>
        <w:ind w:right="-1"/>
        <w:jc w:val="both"/>
        <w:rPr>
          <w:rFonts w:ascii="Arial" w:hAnsi="Arial" w:cs="Arial"/>
          <w:sz w:val="22"/>
          <w:szCs w:val="22"/>
          <w:lang w:val="es-AR"/>
        </w:rPr>
      </w:pPr>
      <w:r w:rsidRPr="00E32898">
        <w:rPr>
          <w:rFonts w:ascii="Arial" w:hAnsi="Arial" w:cs="Arial"/>
          <w:sz w:val="22"/>
          <w:szCs w:val="22"/>
          <w:lang w:val="es-AR"/>
        </w:rPr>
        <w:t>La metodología de inspección consistirá en la obtención de evidencias del cumplimiento con los requisitos mediante muestreos, sondeos e inspecciones aleatorias.</w:t>
      </w:r>
    </w:p>
    <w:p w:rsidR="00E32898" w:rsidRPr="00E32898" w:rsidRDefault="00E32898" w:rsidP="00E3289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644AC" w:rsidRDefault="003644AC" w:rsidP="003644AC">
      <w:pPr>
        <w:jc w:val="both"/>
        <w:rPr>
          <w:rFonts w:ascii="Arial" w:hAnsi="Arial"/>
          <w:sz w:val="22"/>
          <w:lang w:val="pt-BR"/>
        </w:rPr>
      </w:pPr>
    </w:p>
    <w:bookmarkStart w:id="3" w:name="_Toc474233341"/>
    <w:p w:rsidR="003644AC" w:rsidRDefault="003644AC" w:rsidP="003644AC">
      <w:pPr>
        <w:pStyle w:val="Ttulo1"/>
        <w:numPr>
          <w:ilvl w:val="0"/>
          <w:numId w:val="2"/>
        </w:num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2178050</wp:posOffset>
                </wp:positionV>
                <wp:extent cx="339725" cy="244475"/>
                <wp:effectExtent l="0" t="3810" r="3175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CF5" w:rsidRDefault="00C43CF5" w:rsidP="003644AC">
                            <w:pPr>
                              <w:rPr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2" type="#_x0000_t202" style="position:absolute;left:0;text-align:left;margin-left:454.9pt;margin-top:171.5pt;width:26.75pt;height:1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" o:allowincell="f" filled="f" fillcolor="#0c9" stroked="f">
                <v:textbox>
                  <w:txbxContent>
                    <w:p w:rsidR="00C43CF5" w:rsidRDefault="00C43CF5" w:rsidP="003644AC">
                      <w:pPr>
                        <w:rPr>
                          <w:snapToGrid w:val="0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3020695</wp:posOffset>
                </wp:positionV>
                <wp:extent cx="381000" cy="244475"/>
                <wp:effectExtent l="0" t="0" r="1905" b="444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CF5" w:rsidRDefault="00C43CF5" w:rsidP="003644AC">
                            <w:pPr>
                              <w:rPr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33" type="#_x0000_t202" style="position:absolute;left:0;text-align:left;margin-left:378.25pt;margin-top:237.85pt;width:30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" o:allowincell="f" filled="f" fillcolor="#0c9" stroked="f">
                <v:textbox>
                  <w:txbxContent>
                    <w:p w:rsidR="00C43CF5" w:rsidRDefault="00C43CF5" w:rsidP="003644AC">
                      <w:pPr>
                        <w:rPr>
                          <w:snapToGrid w:val="0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REGISTROS</w:t>
      </w:r>
      <w:bookmarkEnd w:id="3"/>
    </w:p>
    <w:p w:rsidR="00056A7C" w:rsidRPr="00056A7C" w:rsidRDefault="00056A7C" w:rsidP="00056A7C"/>
    <w:p w:rsidR="00E32898" w:rsidRDefault="00E32898" w:rsidP="00E32898">
      <w:pPr>
        <w:jc w:val="both"/>
        <w:rPr>
          <w:rFonts w:ascii="Arial" w:hAnsi="Arial" w:cs="Arial"/>
          <w:sz w:val="22"/>
          <w:szCs w:val="22"/>
          <w:lang w:val="es-AR"/>
        </w:rPr>
      </w:pPr>
      <w:r w:rsidRPr="00391EFB">
        <w:rPr>
          <w:rFonts w:ascii="Arial" w:hAnsi="Arial" w:cs="Arial"/>
          <w:sz w:val="22"/>
          <w:szCs w:val="22"/>
          <w:lang w:val="es-AR"/>
        </w:rPr>
        <w:t xml:space="preserve">El registro de las soldaduras </w:t>
      </w:r>
      <w:r>
        <w:rPr>
          <w:rFonts w:ascii="Arial" w:hAnsi="Arial" w:cs="Arial"/>
          <w:sz w:val="22"/>
          <w:szCs w:val="22"/>
          <w:lang w:val="es-AR"/>
        </w:rPr>
        <w:t xml:space="preserve">los realizará la EC </w:t>
      </w:r>
      <w:r w:rsidRPr="00391EFB">
        <w:rPr>
          <w:rFonts w:ascii="Arial" w:hAnsi="Arial" w:cs="Arial"/>
          <w:sz w:val="22"/>
          <w:szCs w:val="22"/>
          <w:lang w:val="es-AR"/>
        </w:rPr>
        <w:t xml:space="preserve">según lo establecido en el Procedimiento de Trazabilidad de cañerías de Acero </w:t>
      </w:r>
      <w:r w:rsidRPr="00764477">
        <w:rPr>
          <w:rFonts w:ascii="Arial" w:hAnsi="Arial" w:cs="Arial"/>
          <w:sz w:val="22"/>
          <w:szCs w:val="22"/>
          <w:lang w:val="es-AR"/>
        </w:rPr>
        <w:t>TEC</w:t>
      </w:r>
      <w:r w:rsidR="00764477">
        <w:rPr>
          <w:rFonts w:ascii="Arial" w:hAnsi="Arial" w:cs="Arial"/>
          <w:sz w:val="22"/>
          <w:szCs w:val="22"/>
          <w:lang w:val="es-AR"/>
        </w:rPr>
        <w:t>.60.80</w:t>
      </w:r>
    </w:p>
    <w:p w:rsidR="00A745F6" w:rsidRDefault="00A745F6" w:rsidP="00A745F6">
      <w:pPr>
        <w:spacing w:line="360" w:lineRule="auto"/>
        <w:rPr>
          <w:rFonts w:ascii="Arial" w:hAnsi="Arial"/>
          <w:b/>
          <w:sz w:val="22"/>
          <w:lang w:val="es-AR"/>
        </w:rPr>
      </w:pPr>
      <w:bookmarkStart w:id="4" w:name="_GoBack"/>
      <w:bookmarkEnd w:id="4"/>
    </w:p>
    <w:p w:rsidR="00BE0338" w:rsidRDefault="00BE0338">
      <w:pPr>
        <w:pStyle w:val="Normal9"/>
        <w:tabs>
          <w:tab w:val="clear" w:pos="0"/>
        </w:tabs>
        <w:rPr>
          <w:rFonts w:cs="Arial"/>
          <w:noProof w:val="0"/>
          <w:vanish/>
          <w:szCs w:val="20"/>
          <w:lang w:val="es-ES_tradnl" w:eastAsia="es-ES"/>
        </w:rPr>
      </w:pPr>
    </w:p>
    <w:sectPr w:rsidR="00BE0338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985" w:right="851" w:bottom="1418" w:left="1701" w:header="567" w:footer="777" w:gutter="0"/>
      <w:paperSrc w:first="7" w:other="7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F5" w:rsidRDefault="00C43CF5" w:rsidP="00BE0338">
      <w:r>
        <w:separator/>
      </w:r>
    </w:p>
  </w:endnote>
  <w:endnote w:type="continuationSeparator" w:id="0">
    <w:p w:rsidR="00C43CF5" w:rsidRDefault="00C43CF5" w:rsidP="00BE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F5" w:rsidRDefault="00C43CF5">
    <w:pPr>
      <w:pStyle w:val="Piedepgina"/>
      <w:ind w:right="360"/>
      <w:rPr>
        <w:color w:val="808080"/>
      </w:rPr>
    </w:pPr>
    <w:r>
      <w:rPr>
        <w:noProof/>
        <w:color w:val="808080"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16510</wp:posOffset>
              </wp:positionH>
              <wp:positionV relativeFrom="paragraph">
                <wp:posOffset>137160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8BB9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0.8pt" to="469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ja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" o:allowincell="f" strokecolor="gray"/>
          </w:pict>
        </mc:Fallback>
      </mc:AlternateContent>
    </w:r>
  </w:p>
  <w:p w:rsidR="00C43CF5" w:rsidRDefault="00C43CF5">
    <w:pPr>
      <w:pStyle w:val="Piedepgina"/>
      <w:jc w:val="center"/>
      <w:rPr>
        <w:rFonts w:ascii="Arial" w:hAnsi="Arial"/>
        <w:color w:val="808080"/>
      </w:rPr>
    </w:pPr>
    <w:r>
      <w:rPr>
        <w:rFonts w:ascii="Arial" w:hAnsi="Arial"/>
        <w:color w:val="808080"/>
      </w:rPr>
      <w:t xml:space="preserve"> Distribuidora de Gas del Centro S.A. - Distribuidora de Gas Cuyana S.A.</w:t>
    </w:r>
  </w:p>
  <w:p w:rsidR="00C43CF5" w:rsidRDefault="00C43CF5">
    <w:pPr>
      <w:rPr>
        <w:color w:val="808080"/>
      </w:rPr>
    </w:pPr>
  </w:p>
  <w:tbl>
    <w:tblPr>
      <w:tblW w:w="0" w:type="auto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284"/>
      <w:gridCol w:w="3118"/>
      <w:gridCol w:w="284"/>
      <w:gridCol w:w="2693"/>
    </w:tblGrid>
    <w:tr w:rsidR="00C43CF5" w:rsidTr="0025004E">
      <w:trPr>
        <w:cantSplit/>
      </w:trPr>
      <w:tc>
        <w:tcPr>
          <w:tcW w:w="2551" w:type="dxa"/>
        </w:tcPr>
        <w:p w:rsidR="00C43CF5" w:rsidRDefault="00C43CF5">
          <w:pPr>
            <w:pStyle w:val="Piedepgina"/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Estado</w:t>
          </w:r>
        </w:p>
      </w:tc>
      <w:tc>
        <w:tcPr>
          <w:tcW w:w="284" w:type="dxa"/>
        </w:tcPr>
        <w:p w:rsidR="00C43CF5" w:rsidRDefault="00C43CF5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3118" w:type="dxa"/>
        </w:tcPr>
        <w:p w:rsidR="00C43CF5" w:rsidRDefault="00C43CF5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284" w:type="dxa"/>
        </w:tcPr>
        <w:p w:rsidR="00C43CF5" w:rsidRDefault="00C43CF5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2693" w:type="dxa"/>
        </w:tcPr>
        <w:p w:rsidR="00C43CF5" w:rsidRDefault="00C43CF5">
          <w:pPr>
            <w:pStyle w:val="Piedepgina"/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Fecha última revisión</w:t>
          </w:r>
        </w:p>
      </w:tc>
    </w:tr>
    <w:tr w:rsidR="00C43CF5" w:rsidTr="0025004E">
      <w:trPr>
        <w:cantSplit/>
      </w:trPr>
      <w:tc>
        <w:tcPr>
          <w:tcW w:w="2551" w:type="dxa"/>
        </w:tcPr>
        <w:p w:rsidR="00C43CF5" w:rsidRDefault="00C43CF5" w:rsidP="001E7F4A">
          <w:pPr>
            <w:pStyle w:val="Piedepgina"/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Aprobado</w:t>
          </w:r>
        </w:p>
      </w:tc>
      <w:tc>
        <w:tcPr>
          <w:tcW w:w="284" w:type="dxa"/>
        </w:tcPr>
        <w:p w:rsidR="00C43CF5" w:rsidRDefault="00C43CF5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3118" w:type="dxa"/>
        </w:tcPr>
        <w:p w:rsidR="00C43CF5" w:rsidRDefault="00C43CF5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284" w:type="dxa"/>
        </w:tcPr>
        <w:p w:rsidR="00C43CF5" w:rsidRDefault="00C43CF5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2693" w:type="dxa"/>
        </w:tcPr>
        <w:p w:rsidR="00C43CF5" w:rsidRDefault="00AE15F4" w:rsidP="00AE15F4">
          <w:pPr>
            <w:pStyle w:val="Piedepgina"/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20</w:t>
          </w:r>
          <w:r w:rsidR="00C43CF5">
            <w:rPr>
              <w:rFonts w:ascii="Arial" w:hAnsi="Arial"/>
              <w:color w:val="808080"/>
            </w:rPr>
            <w:t>/0</w:t>
          </w:r>
          <w:r>
            <w:rPr>
              <w:rFonts w:ascii="Arial" w:hAnsi="Arial"/>
              <w:color w:val="808080"/>
            </w:rPr>
            <w:t>3</w:t>
          </w:r>
          <w:r w:rsidR="00C43CF5">
            <w:rPr>
              <w:rFonts w:ascii="Arial" w:hAnsi="Arial"/>
              <w:color w:val="808080"/>
            </w:rPr>
            <w:t>/2017</w:t>
          </w:r>
        </w:p>
      </w:tc>
    </w:tr>
  </w:tbl>
  <w:p w:rsidR="00C43CF5" w:rsidRDefault="00C43CF5">
    <w:pPr>
      <w:pStyle w:val="Piedepgina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D2BAE">
      <w:rPr>
        <w:rStyle w:val="Nmerodepgina"/>
        <w:noProof/>
      </w:rPr>
      <w:t>7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D2BAE">
      <w:rPr>
        <w:rStyle w:val="Nmerodepgina"/>
        <w:noProof/>
      </w:rPr>
      <w:t>7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F5" w:rsidRDefault="00C43CF5" w:rsidP="00BE0338">
      <w:r>
        <w:separator/>
      </w:r>
    </w:p>
  </w:footnote>
  <w:footnote w:type="continuationSeparator" w:id="0">
    <w:p w:rsidR="00C43CF5" w:rsidRDefault="00C43CF5" w:rsidP="00BE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F5" w:rsidRDefault="00ED2BA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4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F5" w:rsidRDefault="00ED2BA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5" o:spid="_x0000_s2051" type="#_x0000_t136" style="position:absolute;margin-left:0;margin-top:0;width:565.25pt;height:94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F5" w:rsidRDefault="00ED2BA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3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F5" w:rsidRDefault="00ED2BA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7" o:spid="_x0000_s2053" type="#_x0000_t136" style="position:absolute;margin-left:0;margin-top:0;width:565.25pt;height:94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F5" w:rsidRDefault="00ED2BAE">
    <w:pPr>
      <w:pStyle w:val="Encabezado"/>
      <w:tabs>
        <w:tab w:val="clear" w:pos="8504"/>
        <w:tab w:val="left" w:pos="3686"/>
        <w:tab w:val="right" w:pos="9923"/>
      </w:tabs>
      <w:ind w:left="-567" w:right="-2"/>
      <w:rPr>
        <w:sz w:val="19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8" o:spid="_x0000_s2054" type="#_x0000_t136" style="position:absolute;left:0;text-align:left;margin-left:0;margin-top:0;width:565.25pt;height:94.2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  <w:r w:rsidR="00C43CF5">
      <w:rPr>
        <w:noProof/>
        <w:sz w:val="19"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6350</wp:posOffset>
              </wp:positionV>
              <wp:extent cx="6309995" cy="1024191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9995" cy="1024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2E0FF" id="Rectangle 2" o:spid="_x0000_s1026" style="position:absolute;margin-left:1in;margin-top:.5pt;width:496.85pt;height:806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" o:allowincell="f" filled="f" stroked="f" strokeweight="1pt">
              <w10:wrap anchorx="page"/>
            </v:rect>
          </w:pict>
        </mc:Fallback>
      </mc:AlternateContent>
    </w:r>
    <w:r w:rsidR="00C43CF5">
      <w:rPr>
        <w:sz w:val="19"/>
      </w:rPr>
      <w:t xml:space="preserve">                </w:t>
    </w:r>
  </w:p>
  <w:tbl>
    <w:tblPr>
      <w:tblW w:w="94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0"/>
      <w:gridCol w:w="8364"/>
    </w:tblGrid>
    <w:tr w:rsidR="00C43CF5" w:rsidTr="001E7F4A">
      <w:trPr>
        <w:cantSplit/>
        <w:trHeight w:val="763"/>
        <w:jc w:val="center"/>
      </w:trPr>
      <w:tc>
        <w:tcPr>
          <w:tcW w:w="1100" w:type="dxa"/>
          <w:vMerge w:val="restart"/>
        </w:tcPr>
        <w:p w:rsidR="00C43CF5" w:rsidRPr="00594873" w:rsidRDefault="00C43CF5" w:rsidP="00594873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43CF5" w:rsidRDefault="00C43CF5" w:rsidP="00594873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noProof/>
              <w:sz w:val="24"/>
              <w:lang w:val="es-AR" w:eastAsia="es-AR"/>
            </w:rPr>
            <w:drawing>
              <wp:inline distT="0" distB="0" distL="0" distR="0">
                <wp:extent cx="518795" cy="641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:rsidR="00C43CF5" w:rsidRDefault="00C43CF5">
          <w:pPr>
            <w:pStyle w:val="Ttulo8"/>
            <w:rPr>
              <w:sz w:val="20"/>
            </w:rPr>
          </w:pPr>
        </w:p>
        <w:p w:rsidR="00C43CF5" w:rsidRDefault="001D43B8" w:rsidP="00A745F6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  <w:lang w:val="es-AR"/>
            </w:rPr>
            <w:t>PROGRAMA DE ASEGURAMIENTO DE LA CALIDAD</w:t>
          </w:r>
        </w:p>
      </w:tc>
    </w:tr>
    <w:tr w:rsidR="00C43CF5" w:rsidTr="001E7F4A">
      <w:trPr>
        <w:cantSplit/>
        <w:trHeight w:val="702"/>
        <w:jc w:val="center"/>
      </w:trPr>
      <w:tc>
        <w:tcPr>
          <w:tcW w:w="1100" w:type="dxa"/>
          <w:vMerge/>
        </w:tcPr>
        <w:p w:rsidR="00C43CF5" w:rsidRDefault="00C43CF5">
          <w:pPr>
            <w:rPr>
              <w:rFonts w:ascii="Arial" w:hAnsi="Arial"/>
              <w:b/>
              <w:sz w:val="24"/>
            </w:rPr>
          </w:pPr>
        </w:p>
      </w:tc>
      <w:tc>
        <w:tcPr>
          <w:tcW w:w="8364" w:type="dxa"/>
          <w:vAlign w:val="center"/>
        </w:tcPr>
        <w:p w:rsidR="00C43CF5" w:rsidRDefault="00C43CF5" w:rsidP="00A745F6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A –</w:t>
          </w:r>
          <w:r w:rsidRPr="00A745F6">
            <w:rPr>
              <w:rFonts w:ascii="Arial" w:hAnsi="Arial"/>
              <w:b/>
              <w:sz w:val="24"/>
            </w:rPr>
            <w:t>ACTIVIDADES DE INSPECCIÓN EN OBRA</w:t>
          </w:r>
        </w:p>
        <w:p w:rsidR="00C43CF5" w:rsidRDefault="00C43CF5" w:rsidP="0068280D">
          <w:pPr>
            <w:jc w:val="center"/>
            <w:rPr>
              <w:rFonts w:ascii="Arial" w:hAnsi="Arial"/>
              <w:b/>
              <w:sz w:val="24"/>
            </w:rPr>
          </w:pPr>
          <w:r w:rsidRPr="00A745F6">
            <w:rPr>
              <w:rFonts w:ascii="Arial" w:hAnsi="Arial"/>
              <w:b/>
              <w:sz w:val="24"/>
            </w:rPr>
            <w:t>A</w:t>
          </w:r>
          <w:r>
            <w:rPr>
              <w:rFonts w:ascii="Arial" w:hAnsi="Arial"/>
              <w:b/>
              <w:sz w:val="24"/>
            </w:rPr>
            <w:t>4</w:t>
          </w:r>
          <w:r w:rsidRPr="00A745F6">
            <w:rPr>
              <w:rFonts w:ascii="Arial" w:hAnsi="Arial"/>
              <w:b/>
              <w:sz w:val="24"/>
            </w:rPr>
            <w:t xml:space="preserve">- </w:t>
          </w:r>
          <w:r w:rsidRPr="0068280D">
            <w:rPr>
              <w:rFonts w:ascii="Arial" w:hAnsi="Arial"/>
              <w:b/>
              <w:sz w:val="24"/>
            </w:rPr>
            <w:t>Uniones</w:t>
          </w:r>
        </w:p>
      </w:tc>
    </w:tr>
  </w:tbl>
  <w:p w:rsidR="00C43CF5" w:rsidRDefault="00C43CF5">
    <w:pPr>
      <w:pStyle w:val="Encabezado"/>
      <w:tabs>
        <w:tab w:val="clear" w:pos="8504"/>
        <w:tab w:val="left" w:pos="3686"/>
        <w:tab w:val="right" w:pos="9923"/>
      </w:tabs>
      <w:ind w:left="-567" w:right="-2"/>
      <w:rPr>
        <w:sz w:val="19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F5" w:rsidRDefault="00ED2BA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6" o:spid="_x0000_s2052" type="#_x0000_t136" style="position:absolute;margin-left:0;margin-top:0;width:565.25pt;height:94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pt;height:9.5pt" o:bullet="t">
        <v:imagedata r:id="rId1" o:title="BD21301_"/>
      </v:shape>
    </w:pict>
  </w:numPicBullet>
  <w:abstractNum w:abstractNumId="0" w15:restartNumberingAfterBreak="0">
    <w:nsid w:val="049A3F1C"/>
    <w:multiLevelType w:val="hybridMultilevel"/>
    <w:tmpl w:val="AF828E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F74"/>
    <w:multiLevelType w:val="hybridMultilevel"/>
    <w:tmpl w:val="3960A110"/>
    <w:lvl w:ilvl="0" w:tplc="009A8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E82"/>
    <w:multiLevelType w:val="hybridMultilevel"/>
    <w:tmpl w:val="BC78E474"/>
    <w:lvl w:ilvl="0" w:tplc="2188D8F4">
      <w:start w:val="4"/>
      <w:numFmt w:val="bullet"/>
      <w:lvlText w:val="-"/>
      <w:lvlJc w:val="left"/>
      <w:pPr>
        <w:ind w:left="720" w:hanging="360"/>
      </w:pPr>
      <w:rPr>
        <w:rFonts w:ascii="Arial" w:eastAsia="Microsoft JhengHe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3846"/>
    <w:multiLevelType w:val="multilevel"/>
    <w:tmpl w:val="2A148B9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icrosoft JhengHei" w:hAnsi="Arial" w:cs="Arial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0003C6"/>
    <w:multiLevelType w:val="hybridMultilevel"/>
    <w:tmpl w:val="01FEA7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53D3A"/>
    <w:multiLevelType w:val="hybridMultilevel"/>
    <w:tmpl w:val="2C284B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A6939"/>
    <w:multiLevelType w:val="hybridMultilevel"/>
    <w:tmpl w:val="5A18CF62"/>
    <w:lvl w:ilvl="0" w:tplc="CF602374">
      <w:start w:val="2"/>
      <w:numFmt w:val="bullet"/>
      <w:lvlText w:val="-"/>
      <w:lvlJc w:val="left"/>
      <w:pPr>
        <w:ind w:left="720" w:hanging="360"/>
      </w:pPr>
      <w:rPr>
        <w:rFonts w:ascii="Arial" w:eastAsia="Microsoft JhengHe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D63C7"/>
    <w:multiLevelType w:val="hybridMultilevel"/>
    <w:tmpl w:val="66C64A8E"/>
    <w:lvl w:ilvl="0" w:tplc="2DFA23DE">
      <w:start w:val="2"/>
      <w:numFmt w:val="bullet"/>
      <w:lvlText w:val="-"/>
      <w:lvlJc w:val="left"/>
      <w:pPr>
        <w:ind w:left="720" w:hanging="360"/>
      </w:pPr>
      <w:rPr>
        <w:rFonts w:ascii="Arial" w:eastAsia="Microsoft JhengHe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F564F"/>
    <w:multiLevelType w:val="hybridMultilevel"/>
    <w:tmpl w:val="A6B2A0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E17C9"/>
    <w:multiLevelType w:val="hybridMultilevel"/>
    <w:tmpl w:val="F4B673F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8363C"/>
    <w:multiLevelType w:val="hybridMultilevel"/>
    <w:tmpl w:val="67FEDF38"/>
    <w:lvl w:ilvl="0" w:tplc="C1882E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4B7C"/>
    <w:multiLevelType w:val="hybridMultilevel"/>
    <w:tmpl w:val="054C6C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1C00"/>
    <w:multiLevelType w:val="hybridMultilevel"/>
    <w:tmpl w:val="D096BC12"/>
    <w:lvl w:ilvl="0" w:tplc="98B24B54">
      <w:start w:val="4"/>
      <w:numFmt w:val="bullet"/>
      <w:lvlText w:val="-"/>
      <w:lvlJc w:val="left"/>
      <w:pPr>
        <w:ind w:left="720" w:hanging="360"/>
      </w:pPr>
      <w:rPr>
        <w:rFonts w:ascii="Arial" w:eastAsia="Microsoft JhengHe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B7B3D"/>
    <w:multiLevelType w:val="hybridMultilevel"/>
    <w:tmpl w:val="1854B3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44EE"/>
    <w:multiLevelType w:val="hybridMultilevel"/>
    <w:tmpl w:val="65C8FE8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55CC1"/>
    <w:multiLevelType w:val="hybridMultilevel"/>
    <w:tmpl w:val="1A103B1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B04A1"/>
    <w:multiLevelType w:val="hybridMultilevel"/>
    <w:tmpl w:val="FD9C16B6"/>
    <w:lvl w:ilvl="0" w:tplc="42B6C4F2">
      <w:start w:val="2"/>
      <w:numFmt w:val="bullet"/>
      <w:lvlText w:val="-"/>
      <w:lvlJc w:val="left"/>
      <w:pPr>
        <w:ind w:left="720" w:hanging="360"/>
      </w:pPr>
      <w:rPr>
        <w:rFonts w:ascii="Arial" w:eastAsia="Microsoft JhengHe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13027"/>
    <w:multiLevelType w:val="hybridMultilevel"/>
    <w:tmpl w:val="3AAADFAA"/>
    <w:lvl w:ilvl="0" w:tplc="14D8F7F0">
      <w:start w:val="4"/>
      <w:numFmt w:val="bullet"/>
      <w:lvlText w:val="-"/>
      <w:lvlJc w:val="left"/>
      <w:pPr>
        <w:ind w:left="720" w:hanging="360"/>
      </w:pPr>
      <w:rPr>
        <w:rFonts w:ascii="Times New Roman" w:eastAsia="Microsoft JhengHe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F2B45"/>
    <w:multiLevelType w:val="multilevel"/>
    <w:tmpl w:val="582AA91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404B4083"/>
    <w:multiLevelType w:val="hybridMultilevel"/>
    <w:tmpl w:val="21CAB8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0397B"/>
    <w:multiLevelType w:val="hybridMultilevel"/>
    <w:tmpl w:val="4D5C26E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4D17"/>
    <w:multiLevelType w:val="hybridMultilevel"/>
    <w:tmpl w:val="4950F26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748C3"/>
    <w:multiLevelType w:val="hybridMultilevel"/>
    <w:tmpl w:val="28A0E8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70465"/>
    <w:multiLevelType w:val="hybridMultilevel"/>
    <w:tmpl w:val="2456553A"/>
    <w:lvl w:ilvl="0" w:tplc="98B24B54">
      <w:start w:val="4"/>
      <w:numFmt w:val="bullet"/>
      <w:lvlText w:val="-"/>
      <w:lvlJc w:val="left"/>
      <w:pPr>
        <w:ind w:left="720" w:hanging="360"/>
      </w:pPr>
      <w:rPr>
        <w:rFonts w:ascii="Arial" w:eastAsia="Microsoft JhengHe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02303"/>
    <w:multiLevelType w:val="hybridMultilevel"/>
    <w:tmpl w:val="7626263C"/>
    <w:lvl w:ilvl="0" w:tplc="6CD80776">
      <w:start w:val="3"/>
      <w:numFmt w:val="bullet"/>
      <w:lvlText w:val="-"/>
      <w:lvlJc w:val="left"/>
      <w:pPr>
        <w:ind w:left="720" w:hanging="360"/>
      </w:pPr>
      <w:rPr>
        <w:rFonts w:ascii="Arial" w:eastAsia="Microsoft JhengHe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03615"/>
    <w:multiLevelType w:val="hybridMultilevel"/>
    <w:tmpl w:val="EA6A7212"/>
    <w:lvl w:ilvl="0" w:tplc="AF2CAD82">
      <w:start w:val="2"/>
      <w:numFmt w:val="bullet"/>
      <w:lvlText w:val="-"/>
      <w:lvlJc w:val="left"/>
      <w:pPr>
        <w:ind w:left="720" w:hanging="360"/>
      </w:pPr>
      <w:rPr>
        <w:rFonts w:ascii="Arial" w:eastAsia="Microsoft JhengHe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04566"/>
    <w:multiLevelType w:val="hybridMultilevel"/>
    <w:tmpl w:val="71146748"/>
    <w:lvl w:ilvl="0" w:tplc="9E1E67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97C38"/>
    <w:multiLevelType w:val="multilevel"/>
    <w:tmpl w:val="A38EEB6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icrosoft JhengHei" w:hAnsi="Arial" w:cs="Arial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B967A6"/>
    <w:multiLevelType w:val="hybridMultilevel"/>
    <w:tmpl w:val="2A16D4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72F43"/>
    <w:multiLevelType w:val="multilevel"/>
    <w:tmpl w:val="81E21A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0" w15:restartNumberingAfterBreak="0">
    <w:nsid w:val="639E600F"/>
    <w:multiLevelType w:val="hybridMultilevel"/>
    <w:tmpl w:val="892A8C88"/>
    <w:lvl w:ilvl="0" w:tplc="8DA68B64">
      <w:start w:val="13"/>
      <w:numFmt w:val="bullet"/>
      <w:pStyle w:val="Cinco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193442FA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C03E8E46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86280F40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678281CC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3349EC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568096C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C744F89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8826834C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6B5024B"/>
    <w:multiLevelType w:val="multilevel"/>
    <w:tmpl w:val="A3544FA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6F217C"/>
    <w:multiLevelType w:val="hybridMultilevel"/>
    <w:tmpl w:val="3710B08C"/>
    <w:lvl w:ilvl="0" w:tplc="D25A62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00A29"/>
    <w:multiLevelType w:val="hybridMultilevel"/>
    <w:tmpl w:val="8F6222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6"/>
    </w:lvlOverride>
    <w:lvlOverride w:ilvl="1">
      <w:startOverride w:val="1"/>
    </w:lvlOverride>
  </w:num>
  <w:num w:numId="5">
    <w:abstractNumId w:val="31"/>
    <w:lvlOverride w:ilvl="0">
      <w:startOverride w:val="6"/>
    </w:lvlOverride>
    <w:lvlOverride w:ilvl="1">
      <w:startOverride w:val="2"/>
    </w:lvlOverride>
  </w:num>
  <w:num w:numId="6">
    <w:abstractNumId w:val="31"/>
    <w:lvlOverride w:ilvl="0">
      <w:startOverride w:val="5"/>
    </w:lvlOverride>
    <w:lvlOverride w:ilvl="1">
      <w:startOverride w:val="1"/>
    </w:lvlOverride>
  </w:num>
  <w:num w:numId="7">
    <w:abstractNumId w:val="32"/>
  </w:num>
  <w:num w:numId="8">
    <w:abstractNumId w:val="31"/>
  </w:num>
  <w:num w:numId="9">
    <w:abstractNumId w:val="17"/>
  </w:num>
  <w:num w:numId="10">
    <w:abstractNumId w:val="2"/>
  </w:num>
  <w:num w:numId="11">
    <w:abstractNumId w:val="23"/>
  </w:num>
  <w:num w:numId="12">
    <w:abstractNumId w:val="6"/>
  </w:num>
  <w:num w:numId="13">
    <w:abstractNumId w:val="31"/>
    <w:lvlOverride w:ilvl="0">
      <w:startOverride w:val="4"/>
    </w:lvlOverride>
    <w:lvlOverride w:ilvl="1">
      <w:startOverride w:val="1"/>
    </w:lvlOverride>
  </w:num>
  <w:num w:numId="14">
    <w:abstractNumId w:val="31"/>
    <w:lvlOverride w:ilvl="0">
      <w:startOverride w:val="5"/>
    </w:lvlOverride>
    <w:lvlOverride w:ilvl="1">
      <w:startOverride w:val="1"/>
    </w:lvlOverride>
  </w:num>
  <w:num w:numId="15">
    <w:abstractNumId w:val="12"/>
  </w:num>
  <w:num w:numId="16">
    <w:abstractNumId w:val="19"/>
  </w:num>
  <w:num w:numId="17">
    <w:abstractNumId w:val="21"/>
  </w:num>
  <w:num w:numId="18">
    <w:abstractNumId w:val="24"/>
  </w:num>
  <w:num w:numId="19">
    <w:abstractNumId w:val="16"/>
  </w:num>
  <w:num w:numId="20">
    <w:abstractNumId w:val="10"/>
  </w:num>
  <w:num w:numId="21">
    <w:abstractNumId w:val="1"/>
  </w:num>
  <w:num w:numId="22">
    <w:abstractNumId w:val="20"/>
  </w:num>
  <w:num w:numId="23">
    <w:abstractNumId w:val="15"/>
  </w:num>
  <w:num w:numId="24">
    <w:abstractNumId w:val="9"/>
  </w:num>
  <w:num w:numId="2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7"/>
  </w:num>
  <w:num w:numId="31">
    <w:abstractNumId w:val="25"/>
  </w:num>
  <w:num w:numId="32">
    <w:abstractNumId w:val="28"/>
  </w:num>
  <w:num w:numId="33">
    <w:abstractNumId w:val="3"/>
  </w:num>
  <w:num w:numId="34">
    <w:abstractNumId w:val="31"/>
    <w:lvlOverride w:ilvl="0">
      <w:startOverride w:val="8"/>
    </w:lvlOverride>
    <w:lvlOverride w:ilvl="1">
      <w:startOverride w:val="1"/>
    </w:lvlOverride>
  </w:num>
  <w:num w:numId="35">
    <w:abstractNumId w:val="31"/>
    <w:lvlOverride w:ilvl="0">
      <w:startOverride w:val="4"/>
    </w:lvlOverride>
    <w:lvlOverride w:ilvl="1">
      <w:startOverride w:val="1"/>
    </w:lvlOverride>
  </w:num>
  <w:num w:numId="36">
    <w:abstractNumId w:val="27"/>
  </w:num>
  <w:num w:numId="37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1"/>
  </w:num>
  <w:num w:numId="40">
    <w:abstractNumId w:val="0"/>
  </w:num>
  <w:num w:numId="41">
    <w:abstractNumId w:val="33"/>
  </w:num>
  <w:num w:numId="42">
    <w:abstractNumId w:val="22"/>
  </w:num>
  <w:num w:numId="43">
    <w:abstractNumId w:val="8"/>
  </w:num>
  <w:num w:numId="44">
    <w:abstractNumId w:val="4"/>
  </w:num>
  <w:num w:numId="4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activeWritingStyle w:appName="MSWord" w:lang="es-ES_tradnl" w:vendorID="9" w:dllVersion="512" w:checkStyle="1"/>
  <w:activeWritingStyle w:appName="MSWord" w:lang="es-MX" w:vendorID="9" w:dllVersion="512" w:checkStyle="1"/>
  <w:activeWritingStyle w:appName="MSWord" w:lang="es-ES" w:vendorID="9" w:dllVersion="512" w:checkStyle="1"/>
  <w:activeWritingStyle w:appName="MSWord" w:lang="es-AR" w:vendorID="9" w:dllVersion="512" w:checkStyle="1"/>
  <w:proofState w:spelling="clean"/>
  <w:attachedTemplate r:id="rId1"/>
  <w:defaultTabStop w:val="708"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ru v:ext="edit" colors="#d3cdd5,#d8d4da,#ccd6be,#3cc,#d8d8e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E"/>
    <w:rsid w:val="00000824"/>
    <w:rsid w:val="00001BAB"/>
    <w:rsid w:val="00011154"/>
    <w:rsid w:val="00015903"/>
    <w:rsid w:val="00015D74"/>
    <w:rsid w:val="00016030"/>
    <w:rsid w:val="0001607F"/>
    <w:rsid w:val="000226E0"/>
    <w:rsid w:val="00023C0F"/>
    <w:rsid w:val="000249A9"/>
    <w:rsid w:val="000320FF"/>
    <w:rsid w:val="0003274C"/>
    <w:rsid w:val="00033C5B"/>
    <w:rsid w:val="00043ECB"/>
    <w:rsid w:val="00054229"/>
    <w:rsid w:val="00056906"/>
    <w:rsid w:val="00056A7C"/>
    <w:rsid w:val="00057ACC"/>
    <w:rsid w:val="00057C66"/>
    <w:rsid w:val="0007055D"/>
    <w:rsid w:val="00081EBA"/>
    <w:rsid w:val="00084926"/>
    <w:rsid w:val="000849D0"/>
    <w:rsid w:val="000B5F1C"/>
    <w:rsid w:val="000C6124"/>
    <w:rsid w:val="000D04A7"/>
    <w:rsid w:val="000D1187"/>
    <w:rsid w:val="000E30D7"/>
    <w:rsid w:val="000F0E23"/>
    <w:rsid w:val="000F2471"/>
    <w:rsid w:val="000F650A"/>
    <w:rsid w:val="000F6EEA"/>
    <w:rsid w:val="000F753F"/>
    <w:rsid w:val="0010053A"/>
    <w:rsid w:val="00110B8E"/>
    <w:rsid w:val="00111B92"/>
    <w:rsid w:val="00111D9D"/>
    <w:rsid w:val="00112C53"/>
    <w:rsid w:val="00117554"/>
    <w:rsid w:val="001178F3"/>
    <w:rsid w:val="00120A71"/>
    <w:rsid w:val="00132A9E"/>
    <w:rsid w:val="001373C9"/>
    <w:rsid w:val="00144A90"/>
    <w:rsid w:val="001466A6"/>
    <w:rsid w:val="00146B7E"/>
    <w:rsid w:val="00150C42"/>
    <w:rsid w:val="001553E8"/>
    <w:rsid w:val="00161EA4"/>
    <w:rsid w:val="0016344A"/>
    <w:rsid w:val="00164FB3"/>
    <w:rsid w:val="001664E8"/>
    <w:rsid w:val="00170E60"/>
    <w:rsid w:val="00172701"/>
    <w:rsid w:val="00182C55"/>
    <w:rsid w:val="00183E07"/>
    <w:rsid w:val="00184873"/>
    <w:rsid w:val="001913B7"/>
    <w:rsid w:val="0019674F"/>
    <w:rsid w:val="001A4A14"/>
    <w:rsid w:val="001B1007"/>
    <w:rsid w:val="001B519F"/>
    <w:rsid w:val="001C6774"/>
    <w:rsid w:val="001C739E"/>
    <w:rsid w:val="001C7679"/>
    <w:rsid w:val="001D1487"/>
    <w:rsid w:val="001D203B"/>
    <w:rsid w:val="001D43B8"/>
    <w:rsid w:val="001D67D3"/>
    <w:rsid w:val="001E7F4A"/>
    <w:rsid w:val="001F033B"/>
    <w:rsid w:val="001F0D2C"/>
    <w:rsid w:val="00200C89"/>
    <w:rsid w:val="00202D13"/>
    <w:rsid w:val="002046E8"/>
    <w:rsid w:val="00204A88"/>
    <w:rsid w:val="00205F6E"/>
    <w:rsid w:val="00206194"/>
    <w:rsid w:val="0020772F"/>
    <w:rsid w:val="00214BED"/>
    <w:rsid w:val="002212AB"/>
    <w:rsid w:val="00237654"/>
    <w:rsid w:val="0024094A"/>
    <w:rsid w:val="0025004E"/>
    <w:rsid w:val="00251ACD"/>
    <w:rsid w:val="002525EB"/>
    <w:rsid w:val="00275692"/>
    <w:rsid w:val="002805CC"/>
    <w:rsid w:val="002A5B6D"/>
    <w:rsid w:val="002B122E"/>
    <w:rsid w:val="002B4FBE"/>
    <w:rsid w:val="002C1629"/>
    <w:rsid w:val="002D12E7"/>
    <w:rsid w:val="002D3D99"/>
    <w:rsid w:val="002D7532"/>
    <w:rsid w:val="002D7B73"/>
    <w:rsid w:val="002E13A0"/>
    <w:rsid w:val="002E5016"/>
    <w:rsid w:val="002F2B67"/>
    <w:rsid w:val="00305E2C"/>
    <w:rsid w:val="00312280"/>
    <w:rsid w:val="00313709"/>
    <w:rsid w:val="00316DC1"/>
    <w:rsid w:val="00317983"/>
    <w:rsid w:val="0033592E"/>
    <w:rsid w:val="003406C9"/>
    <w:rsid w:val="00355FC0"/>
    <w:rsid w:val="003564E1"/>
    <w:rsid w:val="0035704E"/>
    <w:rsid w:val="003578F1"/>
    <w:rsid w:val="003644AC"/>
    <w:rsid w:val="00365E10"/>
    <w:rsid w:val="00370EB8"/>
    <w:rsid w:val="00375035"/>
    <w:rsid w:val="003763F0"/>
    <w:rsid w:val="0037765E"/>
    <w:rsid w:val="0038149F"/>
    <w:rsid w:val="00383ED7"/>
    <w:rsid w:val="00385B58"/>
    <w:rsid w:val="003871CA"/>
    <w:rsid w:val="003A2418"/>
    <w:rsid w:val="003A565D"/>
    <w:rsid w:val="003A77F3"/>
    <w:rsid w:val="003B0511"/>
    <w:rsid w:val="003B0E2A"/>
    <w:rsid w:val="003B3501"/>
    <w:rsid w:val="003B6B49"/>
    <w:rsid w:val="003C0849"/>
    <w:rsid w:val="003C3870"/>
    <w:rsid w:val="003D2FA5"/>
    <w:rsid w:val="003E2142"/>
    <w:rsid w:val="003E79F7"/>
    <w:rsid w:val="003F0C5C"/>
    <w:rsid w:val="003F4885"/>
    <w:rsid w:val="003F64F4"/>
    <w:rsid w:val="00404542"/>
    <w:rsid w:val="00406A0B"/>
    <w:rsid w:val="00414A00"/>
    <w:rsid w:val="0042288B"/>
    <w:rsid w:val="00424B6A"/>
    <w:rsid w:val="00435A8C"/>
    <w:rsid w:val="0044568C"/>
    <w:rsid w:val="004464C8"/>
    <w:rsid w:val="004518C1"/>
    <w:rsid w:val="00454157"/>
    <w:rsid w:val="00463BF4"/>
    <w:rsid w:val="00464F06"/>
    <w:rsid w:val="0047046D"/>
    <w:rsid w:val="00472739"/>
    <w:rsid w:val="004742D5"/>
    <w:rsid w:val="00483053"/>
    <w:rsid w:val="0048334B"/>
    <w:rsid w:val="00485941"/>
    <w:rsid w:val="0049351C"/>
    <w:rsid w:val="00493796"/>
    <w:rsid w:val="004C53AF"/>
    <w:rsid w:val="004C7EE9"/>
    <w:rsid w:val="004D336E"/>
    <w:rsid w:val="004E0238"/>
    <w:rsid w:val="004F00D6"/>
    <w:rsid w:val="004F2101"/>
    <w:rsid w:val="004F4803"/>
    <w:rsid w:val="004F515C"/>
    <w:rsid w:val="005027BA"/>
    <w:rsid w:val="00502B1C"/>
    <w:rsid w:val="005077C7"/>
    <w:rsid w:val="00524E54"/>
    <w:rsid w:val="00530C36"/>
    <w:rsid w:val="00531ED9"/>
    <w:rsid w:val="00532EEC"/>
    <w:rsid w:val="00535D0A"/>
    <w:rsid w:val="00542C12"/>
    <w:rsid w:val="00544086"/>
    <w:rsid w:val="005467AD"/>
    <w:rsid w:val="00561590"/>
    <w:rsid w:val="00565C03"/>
    <w:rsid w:val="005666FA"/>
    <w:rsid w:val="00570F59"/>
    <w:rsid w:val="00594873"/>
    <w:rsid w:val="00596D34"/>
    <w:rsid w:val="005A01B6"/>
    <w:rsid w:val="005A1617"/>
    <w:rsid w:val="005A70DD"/>
    <w:rsid w:val="005B13A0"/>
    <w:rsid w:val="005B319A"/>
    <w:rsid w:val="005C33D6"/>
    <w:rsid w:val="005D777A"/>
    <w:rsid w:val="005F2354"/>
    <w:rsid w:val="005F2402"/>
    <w:rsid w:val="006034D7"/>
    <w:rsid w:val="00604A7D"/>
    <w:rsid w:val="00610D75"/>
    <w:rsid w:val="006119A5"/>
    <w:rsid w:val="00617076"/>
    <w:rsid w:val="00624210"/>
    <w:rsid w:val="00625E2F"/>
    <w:rsid w:val="0063390B"/>
    <w:rsid w:val="00636C8E"/>
    <w:rsid w:val="0063744A"/>
    <w:rsid w:val="00642155"/>
    <w:rsid w:val="006463DC"/>
    <w:rsid w:val="00646E64"/>
    <w:rsid w:val="00650F81"/>
    <w:rsid w:val="00651A99"/>
    <w:rsid w:val="00653E05"/>
    <w:rsid w:val="00660782"/>
    <w:rsid w:val="0068280D"/>
    <w:rsid w:val="00686BAE"/>
    <w:rsid w:val="00686D4A"/>
    <w:rsid w:val="00696512"/>
    <w:rsid w:val="006A3384"/>
    <w:rsid w:val="006A4D82"/>
    <w:rsid w:val="006B5237"/>
    <w:rsid w:val="006E4EA7"/>
    <w:rsid w:val="006E7F4B"/>
    <w:rsid w:val="006F38E1"/>
    <w:rsid w:val="006F453D"/>
    <w:rsid w:val="006F67CC"/>
    <w:rsid w:val="007025A4"/>
    <w:rsid w:val="00724D2C"/>
    <w:rsid w:val="00726BB1"/>
    <w:rsid w:val="00731D71"/>
    <w:rsid w:val="007343C3"/>
    <w:rsid w:val="00737815"/>
    <w:rsid w:val="007445A2"/>
    <w:rsid w:val="00752C86"/>
    <w:rsid w:val="007532B7"/>
    <w:rsid w:val="00754F0B"/>
    <w:rsid w:val="00760C93"/>
    <w:rsid w:val="00762ABB"/>
    <w:rsid w:val="00764477"/>
    <w:rsid w:val="007657D3"/>
    <w:rsid w:val="00767C09"/>
    <w:rsid w:val="00772245"/>
    <w:rsid w:val="00790004"/>
    <w:rsid w:val="0079300C"/>
    <w:rsid w:val="0079315F"/>
    <w:rsid w:val="007A05D4"/>
    <w:rsid w:val="007A1524"/>
    <w:rsid w:val="007A647C"/>
    <w:rsid w:val="007A68AB"/>
    <w:rsid w:val="007A69A7"/>
    <w:rsid w:val="007B5FE0"/>
    <w:rsid w:val="007C14A6"/>
    <w:rsid w:val="007C16FD"/>
    <w:rsid w:val="007D1778"/>
    <w:rsid w:val="007F358B"/>
    <w:rsid w:val="0080495C"/>
    <w:rsid w:val="00807286"/>
    <w:rsid w:val="00812E0D"/>
    <w:rsid w:val="00816A22"/>
    <w:rsid w:val="00827EA8"/>
    <w:rsid w:val="0083457A"/>
    <w:rsid w:val="0084380E"/>
    <w:rsid w:val="00847E42"/>
    <w:rsid w:val="00855249"/>
    <w:rsid w:val="008557EA"/>
    <w:rsid w:val="0085599A"/>
    <w:rsid w:val="0087182D"/>
    <w:rsid w:val="00871FCB"/>
    <w:rsid w:val="00882084"/>
    <w:rsid w:val="00883554"/>
    <w:rsid w:val="0088449B"/>
    <w:rsid w:val="00884BBC"/>
    <w:rsid w:val="008A0963"/>
    <w:rsid w:val="008A3FE1"/>
    <w:rsid w:val="008B31B2"/>
    <w:rsid w:val="008B356C"/>
    <w:rsid w:val="008B60FE"/>
    <w:rsid w:val="008C3184"/>
    <w:rsid w:val="008C6210"/>
    <w:rsid w:val="008D0BEE"/>
    <w:rsid w:val="008D125B"/>
    <w:rsid w:val="008D133B"/>
    <w:rsid w:val="008D7437"/>
    <w:rsid w:val="008E243E"/>
    <w:rsid w:val="008F168A"/>
    <w:rsid w:val="008F3812"/>
    <w:rsid w:val="009009C3"/>
    <w:rsid w:val="00910CA3"/>
    <w:rsid w:val="00924A3E"/>
    <w:rsid w:val="00935F11"/>
    <w:rsid w:val="00943224"/>
    <w:rsid w:val="00945991"/>
    <w:rsid w:val="00947A13"/>
    <w:rsid w:val="00951DD1"/>
    <w:rsid w:val="00953632"/>
    <w:rsid w:val="00954613"/>
    <w:rsid w:val="00967188"/>
    <w:rsid w:val="00982CDD"/>
    <w:rsid w:val="00982D53"/>
    <w:rsid w:val="00983D76"/>
    <w:rsid w:val="0099133B"/>
    <w:rsid w:val="00992CF3"/>
    <w:rsid w:val="0099399E"/>
    <w:rsid w:val="00994F83"/>
    <w:rsid w:val="00995042"/>
    <w:rsid w:val="009A003A"/>
    <w:rsid w:val="009A0387"/>
    <w:rsid w:val="009A0DEC"/>
    <w:rsid w:val="009B04B7"/>
    <w:rsid w:val="009B29A6"/>
    <w:rsid w:val="009B40CB"/>
    <w:rsid w:val="009C69F1"/>
    <w:rsid w:val="009C7523"/>
    <w:rsid w:val="009D0671"/>
    <w:rsid w:val="009D0C98"/>
    <w:rsid w:val="009D1123"/>
    <w:rsid w:val="009D5181"/>
    <w:rsid w:val="009E1F7D"/>
    <w:rsid w:val="009E38F8"/>
    <w:rsid w:val="009F09A5"/>
    <w:rsid w:val="009F3C49"/>
    <w:rsid w:val="00A11AB2"/>
    <w:rsid w:val="00A13560"/>
    <w:rsid w:val="00A2268E"/>
    <w:rsid w:val="00A3781B"/>
    <w:rsid w:val="00A406D4"/>
    <w:rsid w:val="00A56DD5"/>
    <w:rsid w:val="00A637AB"/>
    <w:rsid w:val="00A65AF5"/>
    <w:rsid w:val="00A7050C"/>
    <w:rsid w:val="00A70C4F"/>
    <w:rsid w:val="00A745F6"/>
    <w:rsid w:val="00A75576"/>
    <w:rsid w:val="00A8032C"/>
    <w:rsid w:val="00A8121C"/>
    <w:rsid w:val="00A93EEE"/>
    <w:rsid w:val="00AA6B5E"/>
    <w:rsid w:val="00AA7759"/>
    <w:rsid w:val="00AA7C93"/>
    <w:rsid w:val="00AB3C2C"/>
    <w:rsid w:val="00AC1EBE"/>
    <w:rsid w:val="00AC4BE1"/>
    <w:rsid w:val="00AD629D"/>
    <w:rsid w:val="00AE15F4"/>
    <w:rsid w:val="00AE4752"/>
    <w:rsid w:val="00AE776E"/>
    <w:rsid w:val="00AF4303"/>
    <w:rsid w:val="00AF453F"/>
    <w:rsid w:val="00AF702D"/>
    <w:rsid w:val="00B06F1D"/>
    <w:rsid w:val="00B131F0"/>
    <w:rsid w:val="00B133A8"/>
    <w:rsid w:val="00B16C7E"/>
    <w:rsid w:val="00B16FA3"/>
    <w:rsid w:val="00B17C5C"/>
    <w:rsid w:val="00B33C1C"/>
    <w:rsid w:val="00B40D15"/>
    <w:rsid w:val="00B415BE"/>
    <w:rsid w:val="00B41BA8"/>
    <w:rsid w:val="00B431E9"/>
    <w:rsid w:val="00B449E8"/>
    <w:rsid w:val="00B44F69"/>
    <w:rsid w:val="00B6068A"/>
    <w:rsid w:val="00B77AF8"/>
    <w:rsid w:val="00B80ABB"/>
    <w:rsid w:val="00B8529E"/>
    <w:rsid w:val="00B91971"/>
    <w:rsid w:val="00B92877"/>
    <w:rsid w:val="00B93765"/>
    <w:rsid w:val="00B93FAC"/>
    <w:rsid w:val="00BA2F3D"/>
    <w:rsid w:val="00BA5779"/>
    <w:rsid w:val="00BA5E40"/>
    <w:rsid w:val="00BA708E"/>
    <w:rsid w:val="00BB164A"/>
    <w:rsid w:val="00BB75C3"/>
    <w:rsid w:val="00BD2609"/>
    <w:rsid w:val="00BD2A64"/>
    <w:rsid w:val="00BD2BA2"/>
    <w:rsid w:val="00BD5405"/>
    <w:rsid w:val="00BD6C49"/>
    <w:rsid w:val="00BE0338"/>
    <w:rsid w:val="00BF00FC"/>
    <w:rsid w:val="00BF3BC2"/>
    <w:rsid w:val="00BF6D66"/>
    <w:rsid w:val="00C0318E"/>
    <w:rsid w:val="00C076FD"/>
    <w:rsid w:val="00C15082"/>
    <w:rsid w:val="00C20E2F"/>
    <w:rsid w:val="00C221E7"/>
    <w:rsid w:val="00C325E7"/>
    <w:rsid w:val="00C3290D"/>
    <w:rsid w:val="00C33208"/>
    <w:rsid w:val="00C4055F"/>
    <w:rsid w:val="00C4276E"/>
    <w:rsid w:val="00C43CF5"/>
    <w:rsid w:val="00C506F4"/>
    <w:rsid w:val="00C53E11"/>
    <w:rsid w:val="00C57950"/>
    <w:rsid w:val="00C652F3"/>
    <w:rsid w:val="00C66FE5"/>
    <w:rsid w:val="00C6741D"/>
    <w:rsid w:val="00C7172D"/>
    <w:rsid w:val="00C722CB"/>
    <w:rsid w:val="00C74819"/>
    <w:rsid w:val="00C75AD9"/>
    <w:rsid w:val="00C81B8E"/>
    <w:rsid w:val="00C83041"/>
    <w:rsid w:val="00C85728"/>
    <w:rsid w:val="00C97E7C"/>
    <w:rsid w:val="00CB1E0F"/>
    <w:rsid w:val="00CB27DE"/>
    <w:rsid w:val="00CB32CF"/>
    <w:rsid w:val="00CC518D"/>
    <w:rsid w:val="00CC58DD"/>
    <w:rsid w:val="00CD64FA"/>
    <w:rsid w:val="00CE2493"/>
    <w:rsid w:val="00CF005E"/>
    <w:rsid w:val="00CF198B"/>
    <w:rsid w:val="00CF2AE9"/>
    <w:rsid w:val="00CF5EAC"/>
    <w:rsid w:val="00D029ED"/>
    <w:rsid w:val="00D03127"/>
    <w:rsid w:val="00D07EF7"/>
    <w:rsid w:val="00D10508"/>
    <w:rsid w:val="00D12141"/>
    <w:rsid w:val="00D2044A"/>
    <w:rsid w:val="00D30402"/>
    <w:rsid w:val="00D32BAC"/>
    <w:rsid w:val="00D35D62"/>
    <w:rsid w:val="00D361DC"/>
    <w:rsid w:val="00D365FE"/>
    <w:rsid w:val="00D36C69"/>
    <w:rsid w:val="00D37334"/>
    <w:rsid w:val="00D430C7"/>
    <w:rsid w:val="00D4370D"/>
    <w:rsid w:val="00D46F6F"/>
    <w:rsid w:val="00D53425"/>
    <w:rsid w:val="00D61386"/>
    <w:rsid w:val="00D63AA7"/>
    <w:rsid w:val="00D74AA7"/>
    <w:rsid w:val="00D76743"/>
    <w:rsid w:val="00D76D14"/>
    <w:rsid w:val="00D77596"/>
    <w:rsid w:val="00D85291"/>
    <w:rsid w:val="00D92017"/>
    <w:rsid w:val="00DA17FF"/>
    <w:rsid w:val="00DA1ED9"/>
    <w:rsid w:val="00DA75A6"/>
    <w:rsid w:val="00DB0401"/>
    <w:rsid w:val="00DB27E5"/>
    <w:rsid w:val="00DB2D8A"/>
    <w:rsid w:val="00DC09FA"/>
    <w:rsid w:val="00DD12B2"/>
    <w:rsid w:val="00DD62AE"/>
    <w:rsid w:val="00DE0C06"/>
    <w:rsid w:val="00DE1946"/>
    <w:rsid w:val="00DE2CD3"/>
    <w:rsid w:val="00DE3EDC"/>
    <w:rsid w:val="00DE5CCE"/>
    <w:rsid w:val="00DF067E"/>
    <w:rsid w:val="00DF24BC"/>
    <w:rsid w:val="00DF3AAE"/>
    <w:rsid w:val="00DF5E88"/>
    <w:rsid w:val="00E002D8"/>
    <w:rsid w:val="00E1465B"/>
    <w:rsid w:val="00E15DC9"/>
    <w:rsid w:val="00E2533F"/>
    <w:rsid w:val="00E25FC9"/>
    <w:rsid w:val="00E267CA"/>
    <w:rsid w:val="00E27D65"/>
    <w:rsid w:val="00E31B4E"/>
    <w:rsid w:val="00E31B64"/>
    <w:rsid w:val="00E3209F"/>
    <w:rsid w:val="00E32898"/>
    <w:rsid w:val="00E46852"/>
    <w:rsid w:val="00E70C9A"/>
    <w:rsid w:val="00E83E48"/>
    <w:rsid w:val="00E872CF"/>
    <w:rsid w:val="00E94625"/>
    <w:rsid w:val="00E94CFD"/>
    <w:rsid w:val="00E97EBA"/>
    <w:rsid w:val="00EA5E4C"/>
    <w:rsid w:val="00EB016E"/>
    <w:rsid w:val="00EB1BCE"/>
    <w:rsid w:val="00EB3048"/>
    <w:rsid w:val="00EB5D33"/>
    <w:rsid w:val="00EC3595"/>
    <w:rsid w:val="00EC423D"/>
    <w:rsid w:val="00EC6584"/>
    <w:rsid w:val="00ED2BAE"/>
    <w:rsid w:val="00ED3D11"/>
    <w:rsid w:val="00ED4AEC"/>
    <w:rsid w:val="00ED4E42"/>
    <w:rsid w:val="00EE5E26"/>
    <w:rsid w:val="00F02ACA"/>
    <w:rsid w:val="00F0755C"/>
    <w:rsid w:val="00F07C18"/>
    <w:rsid w:val="00F12409"/>
    <w:rsid w:val="00F222B2"/>
    <w:rsid w:val="00F2539D"/>
    <w:rsid w:val="00F26DC7"/>
    <w:rsid w:val="00F27DC3"/>
    <w:rsid w:val="00F32F13"/>
    <w:rsid w:val="00F346DB"/>
    <w:rsid w:val="00F41278"/>
    <w:rsid w:val="00F41774"/>
    <w:rsid w:val="00F57DC0"/>
    <w:rsid w:val="00F66959"/>
    <w:rsid w:val="00F705BE"/>
    <w:rsid w:val="00F757E7"/>
    <w:rsid w:val="00F83E7B"/>
    <w:rsid w:val="00F86E0C"/>
    <w:rsid w:val="00F950DB"/>
    <w:rsid w:val="00FA579E"/>
    <w:rsid w:val="00FB0311"/>
    <w:rsid w:val="00FB07EF"/>
    <w:rsid w:val="00FC1776"/>
    <w:rsid w:val="00FC20AF"/>
    <w:rsid w:val="00FC314F"/>
    <w:rsid w:val="00FD120A"/>
    <w:rsid w:val="00FE4D35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d3cdd5,#d8d4da,#ccd6be,#3cc,#d8d8e2"/>
    </o:shapedefaults>
    <o:shapelayout v:ext="edit">
      <o:idmap v:ext="edit" data="1"/>
    </o:shapelayout>
  </w:shapeDefaults>
  <w:decimalSymbol w:val=","/>
  <w:listSeparator w:val=","/>
  <w15:chartTrackingRefBased/>
  <w15:docId w15:val="{CDDA5069-1C5B-48D7-B3BA-F03F7110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Ttulo2"/>
    <w:next w:val="Normal"/>
    <w:link w:val="Ttulo1Car"/>
    <w:qFormat/>
    <w:pPr>
      <w:numPr>
        <w:numId w:val="26"/>
      </w:numPr>
      <w:outlineLvl w:val="0"/>
    </w:pPr>
  </w:style>
  <w:style w:type="paragraph" w:styleId="Ttulo2">
    <w:name w:val="heading 2"/>
    <w:basedOn w:val="Normal"/>
    <w:next w:val="Normal"/>
    <w:qFormat/>
    <w:p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color w:val="FF000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customStyle="1" w:styleId="titprin">
    <w:name w:val="titprin"/>
    <w:basedOn w:val="Normal"/>
    <w:pPr>
      <w:jc w:val="center"/>
    </w:pPr>
    <w:rPr>
      <w:rFonts w:ascii="Univers (W1)" w:hAnsi="Univers (W1)"/>
      <w:b/>
      <w:sz w:val="28"/>
    </w:rPr>
  </w:style>
  <w:style w:type="paragraph" w:styleId="TDC1">
    <w:name w:val="toc 1"/>
    <w:basedOn w:val="Normal"/>
    <w:next w:val="Normal"/>
    <w:uiPriority w:val="39"/>
    <w:pPr>
      <w:spacing w:before="120" w:after="120"/>
    </w:pPr>
    <w:rPr>
      <w:b/>
      <w:bCs/>
      <w:caps/>
      <w:szCs w:val="24"/>
    </w:rPr>
  </w:style>
  <w:style w:type="paragraph" w:styleId="TDC2">
    <w:name w:val="toc 2"/>
    <w:basedOn w:val="Normal"/>
    <w:next w:val="Normal"/>
    <w:semiHidden/>
    <w:pPr>
      <w:ind w:left="200"/>
    </w:pPr>
    <w:rPr>
      <w:smallCaps/>
      <w:szCs w:val="24"/>
    </w:rPr>
  </w:style>
  <w:style w:type="paragraph" w:styleId="TDC3">
    <w:name w:val="toc 3"/>
    <w:basedOn w:val="Normal"/>
    <w:next w:val="Normal"/>
    <w:semiHidden/>
    <w:pPr>
      <w:ind w:left="400"/>
    </w:pPr>
    <w:rPr>
      <w:i/>
      <w:iCs/>
      <w:szCs w:val="24"/>
    </w:rPr>
  </w:style>
  <w:style w:type="paragraph" w:customStyle="1" w:styleId="SECCION">
    <w:name w:val="SECCION"/>
    <w:basedOn w:val="Normal"/>
    <w:pPr>
      <w:jc w:val="center"/>
    </w:pPr>
    <w:rPr>
      <w:rFonts w:ascii="Univers (W1)" w:hAnsi="Univers (W1)"/>
      <w:b/>
      <w:sz w:val="40"/>
    </w:rPr>
  </w:style>
  <w:style w:type="paragraph" w:customStyle="1" w:styleId="titsec">
    <w:name w:val="titsec"/>
    <w:basedOn w:val="Normal"/>
    <w:rPr>
      <w:rFonts w:ascii="Univers (W1)" w:hAnsi="Univers (W1)"/>
      <w:b/>
      <w:sz w:val="24"/>
    </w:rPr>
  </w:style>
  <w:style w:type="paragraph" w:styleId="TDC4">
    <w:name w:val="toc 4"/>
    <w:basedOn w:val="Normal"/>
    <w:next w:val="Normal"/>
    <w:semiHidden/>
    <w:pPr>
      <w:ind w:left="600"/>
    </w:pPr>
    <w:rPr>
      <w:sz w:val="18"/>
      <w:szCs w:val="21"/>
    </w:rPr>
  </w:style>
  <w:style w:type="paragraph" w:styleId="TDC5">
    <w:name w:val="toc 5"/>
    <w:basedOn w:val="Normal"/>
    <w:next w:val="Normal"/>
    <w:semiHidden/>
    <w:pPr>
      <w:ind w:left="800"/>
    </w:pPr>
    <w:rPr>
      <w:sz w:val="18"/>
      <w:szCs w:val="21"/>
    </w:rPr>
  </w:style>
  <w:style w:type="paragraph" w:styleId="TDC6">
    <w:name w:val="toc 6"/>
    <w:basedOn w:val="Normal"/>
    <w:next w:val="Normal"/>
    <w:semiHidden/>
    <w:pPr>
      <w:ind w:left="1000"/>
    </w:pPr>
    <w:rPr>
      <w:sz w:val="18"/>
      <w:szCs w:val="21"/>
    </w:rPr>
  </w:style>
  <w:style w:type="paragraph" w:styleId="TDC7">
    <w:name w:val="toc 7"/>
    <w:basedOn w:val="Normal"/>
    <w:next w:val="Normal"/>
    <w:semiHidden/>
    <w:pPr>
      <w:ind w:left="1200"/>
    </w:pPr>
    <w:rPr>
      <w:sz w:val="18"/>
      <w:szCs w:val="21"/>
    </w:rPr>
  </w:style>
  <w:style w:type="paragraph" w:styleId="TDC8">
    <w:name w:val="toc 8"/>
    <w:basedOn w:val="Normal"/>
    <w:next w:val="Normal"/>
    <w:semiHidden/>
    <w:pPr>
      <w:ind w:left="1400"/>
    </w:pPr>
    <w:rPr>
      <w:sz w:val="18"/>
      <w:szCs w:val="21"/>
    </w:rPr>
  </w:style>
  <w:style w:type="paragraph" w:styleId="TDC9">
    <w:name w:val="toc 9"/>
    <w:basedOn w:val="Normal"/>
    <w:next w:val="Normal"/>
    <w:semiHidden/>
    <w:pPr>
      <w:ind w:left="1600"/>
    </w:pPr>
    <w:rPr>
      <w:sz w:val="18"/>
      <w:szCs w:val="21"/>
    </w:rPr>
  </w:style>
  <w:style w:type="paragraph" w:customStyle="1" w:styleId="tit1">
    <w:name w:val="tit1"/>
    <w:basedOn w:val="Ttulo1"/>
    <w:pPr>
      <w:spacing w:line="360" w:lineRule="exact"/>
      <w:outlineLvl w:val="9"/>
    </w:pPr>
    <w:rPr>
      <w:rFonts w:ascii="Univers (W1)" w:hAnsi="Univers (W1)"/>
      <w:caps/>
      <w:spacing w:val="20"/>
      <w:kern w:val="36"/>
      <w:sz w:val="26"/>
    </w:rPr>
  </w:style>
  <w:style w:type="paragraph" w:customStyle="1" w:styleId="tit2">
    <w:name w:val="tit2"/>
    <w:basedOn w:val="tit1"/>
    <w:rPr>
      <w:caps w:val="0"/>
    </w:rPr>
  </w:style>
  <w:style w:type="paragraph" w:customStyle="1" w:styleId="par1">
    <w:name w:val="par1"/>
    <w:basedOn w:val="Normal"/>
    <w:pPr>
      <w:spacing w:line="360" w:lineRule="exact"/>
      <w:ind w:firstLine="454"/>
      <w:jc w:val="both"/>
    </w:pPr>
    <w:rPr>
      <w:rFonts w:ascii="Univers (W1)" w:hAnsi="Univers (W1)"/>
      <w:spacing w:val="20"/>
      <w:kern w:val="36"/>
      <w:sz w:val="24"/>
    </w:rPr>
  </w:style>
  <w:style w:type="paragraph" w:customStyle="1" w:styleId="par2">
    <w:name w:val="par2"/>
    <w:basedOn w:val="Normal"/>
    <w:pPr>
      <w:spacing w:line="360" w:lineRule="exact"/>
      <w:ind w:left="680" w:firstLine="454"/>
      <w:jc w:val="both"/>
    </w:pPr>
    <w:rPr>
      <w:rFonts w:ascii="Univers (W1)" w:hAnsi="Univers (W1)"/>
      <w:spacing w:val="20"/>
      <w:kern w:val="36"/>
      <w:sz w:val="24"/>
    </w:rPr>
  </w:style>
  <w:style w:type="paragraph" w:customStyle="1" w:styleId="par3">
    <w:name w:val="par3"/>
    <w:basedOn w:val="par2"/>
    <w:pPr>
      <w:ind w:left="1021"/>
    </w:pPr>
  </w:style>
  <w:style w:type="paragraph" w:customStyle="1" w:styleId="Textoindependiente21">
    <w:name w:val="Texto independiente 21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000000" w:fill="FFFFFF"/>
      <w:jc w:val="center"/>
    </w:pPr>
    <w:rPr>
      <w:rFonts w:ascii="Arial" w:hAnsi="Arial"/>
      <w:b/>
      <w:i/>
      <w:sz w:val="18"/>
      <w:lang w:val="es-ES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extoindependiente2">
    <w:name w:val="Body Text 2"/>
    <w:basedOn w:val="Normal"/>
    <w:semiHidden/>
    <w:rPr>
      <w:rFonts w:ascii="Arial" w:hAnsi="Arial"/>
      <w:b/>
      <w:i/>
      <w:sz w:val="22"/>
      <w:lang w:val="es-MX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b/>
      <w:i/>
      <w:sz w:val="22"/>
      <w:lang w:val="es-MX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/>
      <w:color w:val="000000"/>
      <w:sz w:val="24"/>
      <w:lang w:val="en-US" w:eastAsia="es-ES"/>
    </w:rPr>
  </w:style>
  <w:style w:type="paragraph" w:customStyle="1" w:styleId="CM9">
    <w:name w:val="CM9"/>
    <w:basedOn w:val="Default"/>
    <w:next w:val="Default"/>
    <w:pPr>
      <w:spacing w:after="123"/>
    </w:pPr>
    <w:rPr>
      <w:color w:val="auto"/>
    </w:rPr>
  </w:style>
  <w:style w:type="paragraph" w:customStyle="1" w:styleId="Cinco">
    <w:name w:val="Cinco"/>
    <w:basedOn w:val="Normal"/>
    <w:autoRedefine/>
    <w:pPr>
      <w:numPr>
        <w:numId w:val="1"/>
      </w:numPr>
      <w:jc w:val="both"/>
    </w:pPr>
    <w:rPr>
      <w:rFonts w:ascii="Arial" w:hAnsi="Arial"/>
      <w:noProof/>
      <w:sz w:val="24"/>
      <w:szCs w:val="24"/>
      <w:lang w:val="es-AR" w:eastAsia="en-US"/>
    </w:rPr>
  </w:style>
  <w:style w:type="paragraph" w:customStyle="1" w:styleId="Bold-Normal1">
    <w:name w:val="Bold - Normal 1"/>
    <w:basedOn w:val="Normal"/>
    <w:autoRedefine/>
    <w:pPr>
      <w:ind w:left="72" w:right="-51"/>
    </w:pPr>
    <w:rPr>
      <w:rFonts w:ascii="Arial" w:hAnsi="Arial"/>
      <w:b/>
      <w:noProof/>
      <w:sz w:val="24"/>
      <w:szCs w:val="24"/>
      <w:lang w:val="es-AR" w:eastAsia="en-US"/>
    </w:rPr>
  </w:style>
  <w:style w:type="paragraph" w:customStyle="1" w:styleId="Normal9">
    <w:name w:val="Normal 9"/>
    <w:basedOn w:val="Normal"/>
    <w:autoRedefine/>
    <w:pPr>
      <w:tabs>
        <w:tab w:val="left" w:pos="0"/>
      </w:tabs>
      <w:jc w:val="both"/>
    </w:pPr>
    <w:rPr>
      <w:rFonts w:ascii="Arial" w:hAnsi="Arial"/>
      <w:noProof/>
      <w:sz w:val="22"/>
      <w:szCs w:val="22"/>
      <w:lang w:val="es-AR" w:eastAsia="en-US"/>
    </w:r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3A241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E8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084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4926"/>
  </w:style>
  <w:style w:type="character" w:customStyle="1" w:styleId="TextocomentarioCar">
    <w:name w:val="Texto comentario Car"/>
    <w:link w:val="Textocomentario"/>
    <w:uiPriority w:val="99"/>
    <w:semiHidden/>
    <w:rsid w:val="0008492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92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84926"/>
    <w:rPr>
      <w:b/>
      <w:bCs/>
      <w:lang w:val="es-ES_tradnl" w:eastAsia="es-ES"/>
    </w:rPr>
  </w:style>
  <w:style w:type="character" w:customStyle="1" w:styleId="Ttulo1Car">
    <w:name w:val="Título 1 Car"/>
    <w:link w:val="Ttulo1"/>
    <w:rsid w:val="0085599A"/>
    <w:rPr>
      <w:rFonts w:ascii="Arial" w:hAnsi="Arial"/>
      <w:b/>
      <w:sz w:val="22"/>
      <w:lang w:val="es-ES_tradnl" w:eastAsia="es-ES"/>
    </w:rPr>
  </w:style>
  <w:style w:type="paragraph" w:customStyle="1" w:styleId="Paragrafonormale">
    <w:name w:val="Paragrafo normale"/>
    <w:basedOn w:val="Normal"/>
    <w:rsid w:val="00B133A8"/>
    <w:pPr>
      <w:ind w:left="567"/>
      <w:jc w:val="both"/>
    </w:pPr>
    <w:rPr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LICI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4557-452D-4C30-B80B-5377190E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LICITA</Template>
  <TotalTime>3</TotalTime>
  <Pages>7</Pages>
  <Words>1377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procedimientos</vt:lpstr>
    </vt:vector>
  </TitlesOfParts>
  <Company> 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procedimientos</dc:title>
  <dc:subject/>
  <dc:creator>OPC</dc:creator>
  <cp:keywords/>
  <dc:description/>
  <cp:lastModifiedBy>MARTINEZ, Hector G.</cp:lastModifiedBy>
  <cp:revision>7</cp:revision>
  <cp:lastPrinted>2016-02-17T15:46:00Z</cp:lastPrinted>
  <dcterms:created xsi:type="dcterms:W3CDTF">2017-02-07T15:55:00Z</dcterms:created>
  <dcterms:modified xsi:type="dcterms:W3CDTF">2017-04-18T14:22:00Z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